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B9D" w:rsidRDefault="0040520C" w:rsidP="007048A7">
      <w:pPr>
        <w:pStyle w:val="a4"/>
        <w:ind w:righ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E5AC686" wp14:editId="2B7F04D5">
                <wp:simplePos x="0" y="0"/>
                <wp:positionH relativeFrom="page">
                  <wp:posOffset>873125</wp:posOffset>
                </wp:positionH>
                <wp:positionV relativeFrom="page">
                  <wp:posOffset>251460</wp:posOffset>
                </wp:positionV>
                <wp:extent cx="6310630" cy="2103120"/>
                <wp:effectExtent l="0" t="0" r="0" b="0"/>
                <wp:wrapNone/>
                <wp:docPr id="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0630" cy="2103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236A" w:rsidRDefault="00D7236A">
                            <w:pPr>
                              <w:pStyle w:val="aa"/>
                              <w:tabs>
                                <w:tab w:val="clear" w:pos="4153"/>
                                <w:tab w:val="clear" w:pos="8306"/>
                              </w:tabs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304D619" wp14:editId="7B9660F5">
                                  <wp:extent cx="528320" cy="669925"/>
                                  <wp:effectExtent l="0" t="0" r="5080" b="0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8320" cy="669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D7236A" w:rsidRDefault="00D7236A" w:rsidP="000F16B1">
                            <w:pPr>
                              <w:pStyle w:val="a3"/>
                              <w:spacing w:after="80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Пермская городская Дума</w:t>
                            </w:r>
                          </w:p>
                          <w:p w:rsidR="00D7236A" w:rsidRDefault="00D7236A" w:rsidP="000F16B1">
                            <w:pPr>
                              <w:widowControl w:val="0"/>
                              <w:spacing w:after="80" w:line="360" w:lineRule="exact"/>
                              <w:jc w:val="center"/>
                              <w:rPr>
                                <w:snapToGrid w:val="0"/>
                                <w:sz w:val="32"/>
                              </w:rPr>
                            </w:pPr>
                            <w:r>
                              <w:rPr>
                                <w:snapToGrid w:val="0"/>
                                <w:sz w:val="32"/>
                              </w:rPr>
                              <w:t>Р Е Ш Е Н И Е</w:t>
                            </w:r>
                          </w:p>
                          <w:p w:rsidR="00D7236A" w:rsidRDefault="00D7236A">
                            <w:pPr>
                              <w:widowControl w:val="0"/>
                              <w:spacing w:line="360" w:lineRule="exact"/>
                              <w:jc w:val="center"/>
                              <w:rPr>
                                <w:snapToGrid w:val="0"/>
                                <w:sz w:val="24"/>
                              </w:rPr>
                            </w:pPr>
                          </w:p>
                          <w:p w:rsidR="00D7236A" w:rsidRDefault="00D7236A">
                            <w:pPr>
                              <w:widowControl w:val="0"/>
                              <w:spacing w:line="360" w:lineRule="exact"/>
                              <w:jc w:val="center"/>
                              <w:rPr>
                                <w:snapToGrid w:val="0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68.75pt;margin-top:19.8pt;width:496.9pt;height:165.6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" stroked="f">
                <v:textbox inset="0,0,0,0">
                  <w:txbxContent>
                    <w:p w:rsidR="00D7236A" w:rsidRDefault="00D7236A">
                      <w:pPr>
                        <w:pStyle w:val="aa"/>
                        <w:tabs>
                          <w:tab w:val="clear" w:pos="4153"/>
                          <w:tab w:val="clear" w:pos="8306"/>
                        </w:tabs>
                        <w:jc w:val="center"/>
                        <w:rPr>
                          <w:lang w:val="en-US"/>
                        </w:rPr>
                      </w:pPr>
                      <w:bookmarkStart w:id="1" w:name="_GoBack"/>
                      <w:bookmarkEnd w:id="1"/>
                      <w:r>
                        <w:rPr>
                          <w:noProof/>
                        </w:rPr>
                        <w:drawing>
                          <wp:inline distT="0" distB="0" distL="0" distR="0" wp14:anchorId="5304D619" wp14:editId="7B9660F5">
                            <wp:extent cx="528320" cy="669925"/>
                            <wp:effectExtent l="0" t="0" r="5080" b="0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8320" cy="669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D7236A" w:rsidRDefault="00D7236A" w:rsidP="000F16B1">
                      <w:pPr>
                        <w:pStyle w:val="a3"/>
                        <w:spacing w:after="80"/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Пермская городская Дума</w:t>
                      </w:r>
                    </w:p>
                    <w:p w:rsidR="00D7236A" w:rsidRDefault="00D7236A" w:rsidP="000F16B1">
                      <w:pPr>
                        <w:widowControl w:val="0"/>
                        <w:spacing w:after="80" w:line="360" w:lineRule="exact"/>
                        <w:jc w:val="center"/>
                        <w:rPr>
                          <w:snapToGrid w:val="0"/>
                          <w:sz w:val="32"/>
                        </w:rPr>
                      </w:pPr>
                      <w:proofErr w:type="gramStart"/>
                      <w:r>
                        <w:rPr>
                          <w:snapToGrid w:val="0"/>
                          <w:sz w:val="32"/>
                        </w:rPr>
                        <w:t>Р</w:t>
                      </w:r>
                      <w:proofErr w:type="gramEnd"/>
                      <w:r>
                        <w:rPr>
                          <w:snapToGrid w:val="0"/>
                          <w:sz w:val="32"/>
                        </w:rPr>
                        <w:t xml:space="preserve"> Е Ш Е Н И Е</w:t>
                      </w:r>
                    </w:p>
                    <w:p w:rsidR="00D7236A" w:rsidRDefault="00D7236A">
                      <w:pPr>
                        <w:widowControl w:val="0"/>
                        <w:spacing w:line="360" w:lineRule="exact"/>
                        <w:jc w:val="center"/>
                        <w:rPr>
                          <w:snapToGrid w:val="0"/>
                          <w:sz w:val="24"/>
                        </w:rPr>
                      </w:pPr>
                    </w:p>
                    <w:p w:rsidR="00D7236A" w:rsidRDefault="00D7236A">
                      <w:pPr>
                        <w:widowControl w:val="0"/>
                        <w:spacing w:line="360" w:lineRule="exact"/>
                        <w:jc w:val="center"/>
                        <w:rPr>
                          <w:snapToGrid w:val="0"/>
                          <w:sz w:val="24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311B9D" w:rsidRDefault="00311B9D">
      <w:pPr>
        <w:pStyle w:val="a4"/>
        <w:ind w:right="0"/>
        <w:jc w:val="both"/>
        <w:rPr>
          <w:rFonts w:ascii="Times New Roman" w:hAnsi="Times New Roman"/>
          <w:sz w:val="24"/>
        </w:rPr>
      </w:pPr>
    </w:p>
    <w:p w:rsidR="00311B9D" w:rsidRDefault="00311B9D">
      <w:pPr>
        <w:pStyle w:val="a4"/>
        <w:adjustRightInd w:val="0"/>
        <w:snapToGrid w:val="0"/>
        <w:ind w:right="0"/>
        <w:jc w:val="both"/>
        <w:rPr>
          <w:rFonts w:ascii="Times New Roman" w:hAnsi="Times New Roman"/>
          <w:sz w:val="24"/>
        </w:rPr>
      </w:pPr>
    </w:p>
    <w:p w:rsidR="00311B9D" w:rsidRDefault="00311B9D">
      <w:pPr>
        <w:jc w:val="both"/>
        <w:rPr>
          <w:sz w:val="24"/>
          <w:lang w:val="en-US"/>
        </w:rPr>
      </w:pPr>
    </w:p>
    <w:p w:rsidR="00311B9D" w:rsidRDefault="00311B9D">
      <w:pPr>
        <w:jc w:val="both"/>
        <w:rPr>
          <w:sz w:val="24"/>
        </w:rPr>
      </w:pPr>
    </w:p>
    <w:p w:rsidR="00311B9D" w:rsidRDefault="00311B9D">
      <w:pPr>
        <w:jc w:val="both"/>
        <w:rPr>
          <w:sz w:val="24"/>
        </w:rPr>
      </w:pPr>
    </w:p>
    <w:p w:rsidR="00311B9D" w:rsidRDefault="00311B9D">
      <w:pPr>
        <w:jc w:val="both"/>
        <w:rPr>
          <w:sz w:val="24"/>
        </w:rPr>
      </w:pPr>
    </w:p>
    <w:p w:rsidR="00897D8E" w:rsidRDefault="0040520C" w:rsidP="00897D8E">
      <w:pPr>
        <w:jc w:val="both"/>
        <w:rPr>
          <w:b/>
          <w:bCs/>
          <w:sz w:val="28"/>
          <w:szCs w:val="28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DB255F5" wp14:editId="0D985A79">
                <wp:simplePos x="0" y="0"/>
                <wp:positionH relativeFrom="column">
                  <wp:posOffset>4386580</wp:posOffset>
                </wp:positionH>
                <wp:positionV relativeFrom="paragraph">
                  <wp:posOffset>163195</wp:posOffset>
                </wp:positionV>
                <wp:extent cx="1186180" cy="490220"/>
                <wp:effectExtent l="0" t="0" r="0" b="0"/>
                <wp:wrapNone/>
                <wp:docPr id="4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6180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236A" w:rsidRPr="00FD0A67" w:rsidRDefault="005B1E2A" w:rsidP="00FD0A67">
                            <w:pPr>
                              <w:jc w:val="right"/>
                              <w:rPr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u w:val="single"/>
                              </w:rPr>
                              <w:t>№ 139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27" type="#_x0000_t202" style="position:absolute;left:0;text-align:left;margin-left:345.4pt;margin-top:12.85pt;width:93.4pt;height:38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" stroked="f">
                <v:textbox>
                  <w:txbxContent>
                    <w:p w:rsidR="00D7236A" w:rsidRPr="00FD0A67" w:rsidRDefault="005B1E2A" w:rsidP="00FD0A67">
                      <w:pPr>
                        <w:jc w:val="right"/>
                        <w:rPr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sz w:val="28"/>
                          <w:szCs w:val="28"/>
                          <w:u w:val="single"/>
                        </w:rPr>
                        <w:t>№ 139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8D37C7F" wp14:editId="545BD1E0">
                <wp:simplePos x="0" y="0"/>
                <wp:positionH relativeFrom="column">
                  <wp:posOffset>-245110</wp:posOffset>
                </wp:positionH>
                <wp:positionV relativeFrom="paragraph">
                  <wp:posOffset>163830</wp:posOffset>
                </wp:positionV>
                <wp:extent cx="1203325" cy="443230"/>
                <wp:effectExtent l="0" t="0" r="0" b="0"/>
                <wp:wrapNone/>
                <wp:docPr id="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3325" cy="443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7236A" w:rsidRPr="00170172" w:rsidRDefault="005B1E2A" w:rsidP="00170172">
                            <w:pPr>
                              <w:jc w:val="right"/>
                              <w:rPr>
                                <w:sz w:val="28"/>
                                <w:szCs w:val="28"/>
                                <w:u w:val="single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u w:val="single"/>
                              </w:rPr>
                              <w:t>26.08.2014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28" type="#_x0000_t202" style="position:absolute;left:0;text-align:left;margin-left:-19.3pt;margin-top:12.9pt;width:94.75pt;height:34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" filled="f" stroked="f">
                <v:textbox>
                  <w:txbxContent>
                    <w:p w:rsidR="00D7236A" w:rsidRPr="00170172" w:rsidRDefault="005B1E2A" w:rsidP="00170172">
                      <w:pPr>
                        <w:jc w:val="right"/>
                        <w:rPr>
                          <w:sz w:val="28"/>
                          <w:szCs w:val="28"/>
                          <w:u w:val="single"/>
                        </w:rPr>
                      </w:pPr>
                      <w:r>
                        <w:rPr>
                          <w:sz w:val="28"/>
                          <w:szCs w:val="28"/>
                          <w:u w:val="single"/>
                        </w:rPr>
                        <w:t>26.08.2014</w:t>
                      </w:r>
                    </w:p>
                  </w:txbxContent>
                </v:textbox>
              </v:shape>
            </w:pict>
          </mc:Fallback>
        </mc:AlternateContent>
      </w:r>
    </w:p>
    <w:p w:rsidR="00897D8E" w:rsidRDefault="00897D8E" w:rsidP="00897D8E">
      <w:pPr>
        <w:jc w:val="both"/>
        <w:rPr>
          <w:b/>
          <w:bCs/>
          <w:sz w:val="28"/>
          <w:szCs w:val="28"/>
        </w:rPr>
      </w:pPr>
    </w:p>
    <w:p w:rsidR="00897D8E" w:rsidRDefault="00897D8E" w:rsidP="00897D8E">
      <w:pPr>
        <w:jc w:val="both"/>
        <w:rPr>
          <w:b/>
          <w:bCs/>
          <w:sz w:val="28"/>
          <w:szCs w:val="28"/>
        </w:rPr>
      </w:pPr>
    </w:p>
    <w:p w:rsidR="00362E50" w:rsidRDefault="00362E50" w:rsidP="00897D8E">
      <w:pPr>
        <w:jc w:val="center"/>
        <w:rPr>
          <w:b/>
          <w:bCs/>
          <w:sz w:val="28"/>
          <w:szCs w:val="28"/>
        </w:rPr>
      </w:pPr>
    </w:p>
    <w:p w:rsidR="00362E50" w:rsidRDefault="00362E50" w:rsidP="00362E50">
      <w:pPr>
        <w:jc w:val="center"/>
        <w:rPr>
          <w:sz w:val="28"/>
          <w:szCs w:val="28"/>
        </w:rPr>
      </w:pPr>
    </w:p>
    <w:p w:rsidR="00773056" w:rsidRDefault="00773056" w:rsidP="0007632F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  <w:r w:rsidRPr="00773056">
        <w:rPr>
          <w:rFonts w:eastAsia="Calibri"/>
          <w:b/>
          <w:sz w:val="28"/>
          <w:szCs w:val="28"/>
          <w:lang w:eastAsia="en-US"/>
        </w:rPr>
        <w:t xml:space="preserve">О внесении изменений в решение Пермской городской Думы </w:t>
      </w:r>
      <w:r w:rsidRPr="00773056">
        <w:rPr>
          <w:rFonts w:eastAsia="Calibri"/>
          <w:b/>
          <w:sz w:val="28"/>
          <w:szCs w:val="28"/>
          <w:lang w:eastAsia="en-US"/>
        </w:rPr>
        <w:br/>
        <w:t xml:space="preserve">от 28.08.2007 № 185 «Об утверждении Положения о бюджете </w:t>
      </w:r>
      <w:r w:rsidRPr="00773056">
        <w:rPr>
          <w:rFonts w:eastAsia="Calibri"/>
          <w:b/>
          <w:sz w:val="28"/>
          <w:szCs w:val="28"/>
          <w:lang w:eastAsia="en-US"/>
        </w:rPr>
        <w:br/>
        <w:t>и бюджетном процессе в городе Перми»</w:t>
      </w:r>
    </w:p>
    <w:p w:rsidR="0007632F" w:rsidRDefault="0007632F" w:rsidP="0007632F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</w:p>
    <w:p w:rsidR="0007632F" w:rsidRPr="00773056" w:rsidRDefault="0007632F" w:rsidP="0007632F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</w:p>
    <w:p w:rsidR="00773056" w:rsidRDefault="00773056" w:rsidP="0007632F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773056">
        <w:rPr>
          <w:rFonts w:eastAsia="Calibri"/>
          <w:sz w:val="28"/>
          <w:szCs w:val="28"/>
          <w:lang w:eastAsia="en-US"/>
        </w:rPr>
        <w:t>В соответствии с Бюджетным кодексом Российской Федерации</w:t>
      </w:r>
    </w:p>
    <w:p w:rsidR="0007632F" w:rsidRPr="00773056" w:rsidRDefault="0007632F" w:rsidP="0007632F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73056" w:rsidRDefault="00773056" w:rsidP="0007632F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pacing w:val="50"/>
          <w:sz w:val="28"/>
          <w:szCs w:val="28"/>
          <w:lang w:eastAsia="en-US"/>
        </w:rPr>
      </w:pPr>
      <w:r w:rsidRPr="00773056">
        <w:rPr>
          <w:rFonts w:eastAsia="Calibri"/>
          <w:sz w:val="28"/>
          <w:szCs w:val="28"/>
          <w:lang w:eastAsia="en-US"/>
        </w:rPr>
        <w:t xml:space="preserve">Пермская городская Дума </w:t>
      </w:r>
      <w:r w:rsidRPr="00773056">
        <w:rPr>
          <w:rFonts w:eastAsia="Calibri"/>
          <w:b/>
          <w:bCs/>
          <w:spacing w:val="50"/>
          <w:sz w:val="28"/>
          <w:szCs w:val="28"/>
          <w:lang w:eastAsia="en-US"/>
        </w:rPr>
        <w:t>решила</w:t>
      </w:r>
      <w:r w:rsidRPr="00773056">
        <w:rPr>
          <w:rFonts w:eastAsia="Calibri"/>
          <w:b/>
          <w:spacing w:val="50"/>
          <w:sz w:val="28"/>
          <w:szCs w:val="28"/>
          <w:lang w:eastAsia="en-US"/>
        </w:rPr>
        <w:t>:</w:t>
      </w:r>
    </w:p>
    <w:p w:rsidR="0007632F" w:rsidRPr="00773056" w:rsidRDefault="0007632F" w:rsidP="0007632F">
      <w:pPr>
        <w:widowControl w:val="0"/>
        <w:autoSpaceDE w:val="0"/>
        <w:autoSpaceDN w:val="0"/>
        <w:adjustRightInd w:val="0"/>
        <w:jc w:val="center"/>
        <w:rPr>
          <w:rFonts w:eastAsia="Calibri"/>
          <w:spacing w:val="50"/>
          <w:sz w:val="28"/>
          <w:szCs w:val="28"/>
          <w:lang w:eastAsia="en-US"/>
        </w:rPr>
      </w:pPr>
    </w:p>
    <w:p w:rsidR="00773056" w:rsidRPr="00773056" w:rsidRDefault="00773056" w:rsidP="0007632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73056">
        <w:rPr>
          <w:rFonts w:eastAsia="Calibri"/>
          <w:sz w:val="28"/>
          <w:szCs w:val="28"/>
        </w:rPr>
        <w:t xml:space="preserve">1. </w:t>
      </w:r>
      <w:r w:rsidRPr="00773056">
        <w:rPr>
          <w:sz w:val="28"/>
          <w:szCs w:val="28"/>
        </w:rPr>
        <w:t xml:space="preserve">Внести в </w:t>
      </w:r>
      <w:hyperlink r:id="rId10" w:history="1">
        <w:r w:rsidRPr="00773056">
          <w:rPr>
            <w:sz w:val="28"/>
            <w:szCs w:val="28"/>
          </w:rPr>
          <w:t>Положение</w:t>
        </w:r>
      </w:hyperlink>
      <w:r w:rsidRPr="00773056">
        <w:rPr>
          <w:sz w:val="28"/>
          <w:szCs w:val="28"/>
        </w:rPr>
        <w:t xml:space="preserve"> о бюджете и бюджетном процессе в городе Перми, утвержденное решением Пермской городской Думы от 28.08.2007 № 185, измен</w:t>
      </w:r>
      <w:r w:rsidRPr="00773056">
        <w:rPr>
          <w:sz w:val="28"/>
          <w:szCs w:val="28"/>
        </w:rPr>
        <w:t>е</w:t>
      </w:r>
      <w:r w:rsidRPr="00773056">
        <w:rPr>
          <w:sz w:val="28"/>
          <w:szCs w:val="28"/>
        </w:rPr>
        <w:t>ния:</w:t>
      </w:r>
    </w:p>
    <w:p w:rsidR="00F407D7" w:rsidRPr="00BE1750" w:rsidRDefault="00F407D7" w:rsidP="00F407D7">
      <w:pPr>
        <w:pStyle w:val="a4"/>
        <w:ind w:left="20" w:right="-8" w:firstLine="700"/>
        <w:jc w:val="both"/>
        <w:rPr>
          <w:rFonts w:ascii="Times New Roman" w:hAnsi="Times New Roman"/>
          <w:sz w:val="28"/>
          <w:szCs w:val="28"/>
        </w:rPr>
      </w:pPr>
      <w:r w:rsidRPr="00BE1750">
        <w:rPr>
          <w:rStyle w:val="11"/>
          <w:rFonts w:ascii="Times New Roman" w:hAnsi="Times New Roman"/>
          <w:color w:val="000000"/>
          <w:sz w:val="28"/>
          <w:szCs w:val="28"/>
        </w:rPr>
        <w:t xml:space="preserve">1.1 пункт 1 статьи 10 дополнить </w:t>
      </w:r>
      <w:r w:rsidR="005B1E2A">
        <w:rPr>
          <w:rStyle w:val="11"/>
          <w:rFonts w:ascii="Times New Roman" w:hAnsi="Times New Roman"/>
          <w:color w:val="000000"/>
          <w:sz w:val="28"/>
          <w:szCs w:val="28"/>
        </w:rPr>
        <w:t xml:space="preserve">абзацем </w:t>
      </w:r>
      <w:r w:rsidRPr="00BE1750">
        <w:rPr>
          <w:rStyle w:val="11"/>
          <w:rFonts w:ascii="Times New Roman" w:hAnsi="Times New Roman"/>
          <w:color w:val="000000"/>
          <w:sz w:val="28"/>
          <w:szCs w:val="28"/>
        </w:rPr>
        <w:t>шестым следующего содержания:</w:t>
      </w:r>
    </w:p>
    <w:p w:rsidR="00F407D7" w:rsidRDefault="00F407D7" w:rsidP="00F407D7">
      <w:pPr>
        <w:pStyle w:val="a4"/>
        <w:ind w:left="20" w:right="-8" w:firstLine="700"/>
        <w:jc w:val="both"/>
        <w:rPr>
          <w:rStyle w:val="11"/>
          <w:rFonts w:ascii="Times New Roman" w:hAnsi="Times New Roman"/>
          <w:color w:val="000000"/>
          <w:sz w:val="28"/>
          <w:szCs w:val="28"/>
        </w:rPr>
      </w:pPr>
      <w:r w:rsidRPr="00BE1750">
        <w:rPr>
          <w:rStyle w:val="11"/>
          <w:rFonts w:ascii="Times New Roman" w:hAnsi="Times New Roman"/>
          <w:color w:val="000000"/>
          <w:sz w:val="28"/>
          <w:szCs w:val="28"/>
        </w:rPr>
        <w:t>«Приобретение объектов недвижимости в муниципальную собственность (за исключением жилых помещений) осуществляется с согласия Пермской горо</w:t>
      </w:r>
      <w:r w:rsidRPr="00BE1750">
        <w:rPr>
          <w:rStyle w:val="11"/>
          <w:rFonts w:ascii="Times New Roman" w:hAnsi="Times New Roman"/>
          <w:color w:val="000000"/>
          <w:sz w:val="28"/>
          <w:szCs w:val="28"/>
        </w:rPr>
        <w:t>д</w:t>
      </w:r>
      <w:r w:rsidRPr="00BE1750">
        <w:rPr>
          <w:rStyle w:val="11"/>
          <w:rFonts w:ascii="Times New Roman" w:hAnsi="Times New Roman"/>
          <w:color w:val="000000"/>
          <w:sz w:val="28"/>
          <w:szCs w:val="28"/>
        </w:rPr>
        <w:t>ской Думы, выраженного отдельным решени</w:t>
      </w:r>
      <w:r>
        <w:rPr>
          <w:rStyle w:val="11"/>
          <w:rFonts w:ascii="Times New Roman" w:hAnsi="Times New Roman"/>
          <w:color w:val="000000"/>
          <w:sz w:val="28"/>
          <w:szCs w:val="28"/>
        </w:rPr>
        <w:t>ем.»;</w:t>
      </w:r>
    </w:p>
    <w:p w:rsidR="00773056" w:rsidRPr="00773056" w:rsidRDefault="00F407D7" w:rsidP="007730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="00773056" w:rsidRPr="00773056">
        <w:rPr>
          <w:sz w:val="28"/>
          <w:szCs w:val="28"/>
        </w:rPr>
        <w:t xml:space="preserve"> в пункте 2 статьи 11 после абзаца второго дополнить абзацем следующ</w:t>
      </w:r>
      <w:r w:rsidR="00773056" w:rsidRPr="00773056">
        <w:rPr>
          <w:sz w:val="28"/>
          <w:szCs w:val="28"/>
        </w:rPr>
        <w:t>е</w:t>
      </w:r>
      <w:r w:rsidR="00773056" w:rsidRPr="00773056">
        <w:rPr>
          <w:sz w:val="28"/>
          <w:szCs w:val="28"/>
        </w:rPr>
        <w:t>го содержания:</w:t>
      </w:r>
    </w:p>
    <w:p w:rsidR="00773056" w:rsidRPr="00F407D7" w:rsidRDefault="00773056" w:rsidP="00773056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773056">
        <w:rPr>
          <w:sz w:val="28"/>
          <w:szCs w:val="28"/>
        </w:rPr>
        <w:t xml:space="preserve">«До утверждения муниципальных программ, предлагаемых к реализации </w:t>
      </w:r>
      <w:r w:rsidRPr="00773056">
        <w:rPr>
          <w:sz w:val="28"/>
          <w:szCs w:val="28"/>
        </w:rPr>
        <w:br/>
        <w:t>в очередном финансовом году, проекты данных программ рассматриваются и о</w:t>
      </w:r>
      <w:r w:rsidRPr="00773056">
        <w:rPr>
          <w:sz w:val="28"/>
          <w:szCs w:val="28"/>
        </w:rPr>
        <w:t>б</w:t>
      </w:r>
      <w:r w:rsidRPr="00773056">
        <w:rPr>
          <w:sz w:val="28"/>
          <w:szCs w:val="28"/>
        </w:rPr>
        <w:t xml:space="preserve">суждаются на круглых столах </w:t>
      </w:r>
      <w:r w:rsidR="00F407D7" w:rsidRPr="00F407D7">
        <w:rPr>
          <w:rStyle w:val="11"/>
          <w:rFonts w:ascii="Times New Roman" w:hAnsi="Times New Roman"/>
          <w:color w:val="000000"/>
          <w:sz w:val="28"/>
          <w:szCs w:val="28"/>
        </w:rPr>
        <w:t>и (или) на заседаниях совещательных органов Пермской городской Думы</w:t>
      </w:r>
      <w:r w:rsidR="00F407D7" w:rsidRPr="00F407D7">
        <w:rPr>
          <w:sz w:val="28"/>
          <w:szCs w:val="28"/>
        </w:rPr>
        <w:t xml:space="preserve"> </w:t>
      </w:r>
      <w:r w:rsidRPr="00F407D7">
        <w:rPr>
          <w:sz w:val="28"/>
          <w:szCs w:val="28"/>
        </w:rPr>
        <w:t>с участием депутатов Пермской городской Думы, представителей</w:t>
      </w:r>
      <w:r w:rsidRPr="00F407D7">
        <w:rPr>
          <w:bCs/>
          <w:sz w:val="28"/>
          <w:szCs w:val="28"/>
        </w:rPr>
        <w:t xml:space="preserve"> Контрольно-счетной палаты города Перми,</w:t>
      </w:r>
      <w:r w:rsidRPr="00F407D7">
        <w:rPr>
          <w:sz w:val="28"/>
          <w:szCs w:val="28"/>
        </w:rPr>
        <w:t xml:space="preserve"> администрации гор</w:t>
      </w:r>
      <w:r w:rsidRPr="00F407D7">
        <w:rPr>
          <w:sz w:val="28"/>
          <w:szCs w:val="28"/>
        </w:rPr>
        <w:t>о</w:t>
      </w:r>
      <w:r w:rsidRPr="00F407D7">
        <w:rPr>
          <w:sz w:val="28"/>
          <w:szCs w:val="28"/>
        </w:rPr>
        <w:t xml:space="preserve">да Перми. </w:t>
      </w:r>
      <w:r w:rsidRPr="00F407D7">
        <w:rPr>
          <w:bCs/>
          <w:sz w:val="28"/>
          <w:szCs w:val="28"/>
        </w:rPr>
        <w:t>Проекты муниципальных пр</w:t>
      </w:r>
      <w:r w:rsidRPr="00F407D7">
        <w:rPr>
          <w:bCs/>
          <w:sz w:val="28"/>
          <w:szCs w:val="28"/>
        </w:rPr>
        <w:t>о</w:t>
      </w:r>
      <w:r w:rsidRPr="00F407D7">
        <w:rPr>
          <w:bCs/>
          <w:sz w:val="28"/>
          <w:szCs w:val="28"/>
        </w:rPr>
        <w:t>грамм направляются участникам круглого стола в порядке, установленном администрацией города Перми</w:t>
      </w:r>
      <w:r w:rsidR="00F407D7" w:rsidRPr="00F407D7">
        <w:rPr>
          <w:bCs/>
          <w:sz w:val="28"/>
          <w:szCs w:val="28"/>
        </w:rPr>
        <w:t>,</w:t>
      </w:r>
      <w:r w:rsidR="00F407D7" w:rsidRPr="00F407D7">
        <w:rPr>
          <w:rStyle w:val="ab"/>
          <w:color w:val="000000"/>
          <w:sz w:val="28"/>
          <w:szCs w:val="28"/>
        </w:rPr>
        <w:t xml:space="preserve"> </w:t>
      </w:r>
      <w:r w:rsidR="00F407D7" w:rsidRPr="00F407D7">
        <w:rPr>
          <w:rStyle w:val="11"/>
          <w:rFonts w:ascii="Times New Roman" w:hAnsi="Times New Roman"/>
          <w:color w:val="000000"/>
          <w:sz w:val="28"/>
          <w:szCs w:val="28"/>
        </w:rPr>
        <w:t>участникам зас</w:t>
      </w:r>
      <w:r w:rsidR="00F407D7" w:rsidRPr="00F407D7">
        <w:rPr>
          <w:rStyle w:val="11"/>
          <w:rFonts w:ascii="Times New Roman" w:hAnsi="Times New Roman"/>
          <w:color w:val="000000"/>
          <w:sz w:val="28"/>
          <w:szCs w:val="28"/>
        </w:rPr>
        <w:t>е</w:t>
      </w:r>
      <w:r w:rsidR="00F407D7" w:rsidRPr="00F407D7">
        <w:rPr>
          <w:rStyle w:val="11"/>
          <w:rFonts w:ascii="Times New Roman" w:hAnsi="Times New Roman"/>
          <w:color w:val="000000"/>
          <w:sz w:val="28"/>
          <w:szCs w:val="28"/>
        </w:rPr>
        <w:t>даний совещательных органов Пермской городской Думы в порядке, установле</w:t>
      </w:r>
      <w:r w:rsidR="00F407D7" w:rsidRPr="00F407D7">
        <w:rPr>
          <w:rStyle w:val="11"/>
          <w:rFonts w:ascii="Times New Roman" w:hAnsi="Times New Roman"/>
          <w:color w:val="000000"/>
          <w:sz w:val="28"/>
          <w:szCs w:val="28"/>
        </w:rPr>
        <w:t>н</w:t>
      </w:r>
      <w:r w:rsidR="00F407D7" w:rsidRPr="00F407D7">
        <w:rPr>
          <w:rStyle w:val="11"/>
          <w:rFonts w:ascii="Times New Roman" w:hAnsi="Times New Roman"/>
          <w:color w:val="000000"/>
          <w:sz w:val="28"/>
          <w:szCs w:val="28"/>
        </w:rPr>
        <w:t>ном Регламентом, иными правов</w:t>
      </w:r>
      <w:r w:rsidR="00F407D7" w:rsidRPr="00F407D7">
        <w:rPr>
          <w:rStyle w:val="11"/>
          <w:rFonts w:ascii="Times New Roman" w:hAnsi="Times New Roman"/>
          <w:color w:val="000000"/>
          <w:sz w:val="28"/>
          <w:szCs w:val="28"/>
        </w:rPr>
        <w:t>ы</w:t>
      </w:r>
      <w:r w:rsidR="00F407D7" w:rsidRPr="00F407D7">
        <w:rPr>
          <w:rStyle w:val="11"/>
          <w:rFonts w:ascii="Times New Roman" w:hAnsi="Times New Roman"/>
          <w:color w:val="000000"/>
          <w:sz w:val="28"/>
          <w:szCs w:val="28"/>
        </w:rPr>
        <w:t>ми актами Пермской городской Думы</w:t>
      </w:r>
      <w:r w:rsidRPr="00F407D7">
        <w:rPr>
          <w:bCs/>
          <w:sz w:val="28"/>
          <w:szCs w:val="28"/>
        </w:rPr>
        <w:t>.</w:t>
      </w:r>
      <w:r w:rsidRPr="00F407D7">
        <w:rPr>
          <w:sz w:val="28"/>
          <w:szCs w:val="28"/>
        </w:rPr>
        <w:t>»;</w:t>
      </w:r>
    </w:p>
    <w:p w:rsidR="00F407D7" w:rsidRPr="00BE1750" w:rsidRDefault="00F407D7" w:rsidP="00F407D7">
      <w:pPr>
        <w:pStyle w:val="a4"/>
        <w:ind w:left="20" w:right="-8" w:firstLine="700"/>
        <w:jc w:val="both"/>
        <w:rPr>
          <w:rFonts w:ascii="Times New Roman" w:hAnsi="Times New Roman"/>
          <w:sz w:val="28"/>
          <w:szCs w:val="28"/>
        </w:rPr>
      </w:pPr>
      <w:r>
        <w:rPr>
          <w:rStyle w:val="11"/>
          <w:rFonts w:ascii="Times New Roman" w:hAnsi="Times New Roman"/>
          <w:color w:val="000000"/>
          <w:sz w:val="28"/>
          <w:szCs w:val="28"/>
        </w:rPr>
        <w:t>1.3</w:t>
      </w:r>
      <w:r w:rsidRPr="00BE1750">
        <w:rPr>
          <w:rStyle w:val="11"/>
          <w:rFonts w:ascii="Times New Roman" w:hAnsi="Times New Roman"/>
          <w:color w:val="000000"/>
          <w:sz w:val="28"/>
          <w:szCs w:val="28"/>
        </w:rPr>
        <w:t xml:space="preserve"> абзац второй статьи 18 изложить в редакции:</w:t>
      </w:r>
    </w:p>
    <w:p w:rsidR="00F407D7" w:rsidRDefault="00F407D7" w:rsidP="00F407D7">
      <w:pPr>
        <w:pStyle w:val="a4"/>
        <w:ind w:left="20" w:right="-8" w:firstLine="700"/>
        <w:jc w:val="both"/>
        <w:rPr>
          <w:rStyle w:val="11"/>
          <w:rFonts w:ascii="Times New Roman" w:hAnsi="Times New Roman"/>
          <w:color w:val="000000"/>
          <w:sz w:val="28"/>
          <w:szCs w:val="28"/>
        </w:rPr>
      </w:pPr>
      <w:r w:rsidRPr="00BE1750">
        <w:rPr>
          <w:rStyle w:val="11"/>
          <w:rFonts w:ascii="Times New Roman" w:hAnsi="Times New Roman"/>
          <w:color w:val="000000"/>
          <w:sz w:val="28"/>
          <w:szCs w:val="28"/>
        </w:rPr>
        <w:t>«Глава города Перми - председатель Пермской городской Думы (далее - Глава города),»;</w:t>
      </w:r>
    </w:p>
    <w:p w:rsidR="00F407D7" w:rsidRPr="00BE1750" w:rsidRDefault="00F407D7" w:rsidP="00F407D7">
      <w:pPr>
        <w:pStyle w:val="a4"/>
        <w:ind w:left="20" w:right="-8" w:firstLine="7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 абзац шестой пункта 5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 xml:space="preserve"> статьи 30 после слов «расчеты и обоснования по» дополнить словами «доходам бюдж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та,»;</w:t>
      </w:r>
    </w:p>
    <w:p w:rsidR="00773056" w:rsidRPr="00773056" w:rsidRDefault="00F407D7" w:rsidP="007730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</w:t>
      </w:r>
      <w:r w:rsidR="00773056" w:rsidRPr="00773056">
        <w:rPr>
          <w:sz w:val="28"/>
          <w:szCs w:val="28"/>
        </w:rPr>
        <w:t xml:space="preserve"> в абзаце восьмом пункта 5 статьи 28 слова «паспорта муниципальных программ» заменить словами «муниц</w:t>
      </w:r>
      <w:r w:rsidR="00773056" w:rsidRPr="00773056">
        <w:rPr>
          <w:sz w:val="28"/>
          <w:szCs w:val="28"/>
        </w:rPr>
        <w:t>и</w:t>
      </w:r>
      <w:r w:rsidR="00773056" w:rsidRPr="00773056">
        <w:rPr>
          <w:sz w:val="28"/>
          <w:szCs w:val="28"/>
        </w:rPr>
        <w:t>пальные программы»;</w:t>
      </w:r>
    </w:p>
    <w:p w:rsidR="00773056" w:rsidRPr="00773056" w:rsidRDefault="00F407D7" w:rsidP="007730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1.6</w:t>
      </w:r>
      <w:r w:rsidR="00773056" w:rsidRPr="00773056">
        <w:rPr>
          <w:sz w:val="28"/>
          <w:szCs w:val="28"/>
        </w:rPr>
        <w:t xml:space="preserve"> в пункте 1 статьи 44:</w:t>
      </w:r>
    </w:p>
    <w:p w:rsidR="00773056" w:rsidRPr="00773056" w:rsidRDefault="00F407D7" w:rsidP="007730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1.6.1</w:t>
      </w:r>
      <w:r w:rsidR="00773056" w:rsidRPr="00773056">
        <w:rPr>
          <w:sz w:val="28"/>
          <w:szCs w:val="28"/>
        </w:rPr>
        <w:t xml:space="preserve"> в абзаце втором слово «представляется» заменить словами «пред</w:t>
      </w:r>
      <w:r w:rsidR="00773056" w:rsidRPr="00773056">
        <w:rPr>
          <w:sz w:val="28"/>
          <w:szCs w:val="28"/>
        </w:rPr>
        <w:t>о</w:t>
      </w:r>
      <w:r w:rsidR="00773056" w:rsidRPr="00773056">
        <w:rPr>
          <w:sz w:val="28"/>
          <w:szCs w:val="28"/>
        </w:rPr>
        <w:t>ставляются предложения о внесении изм</w:t>
      </w:r>
      <w:r w:rsidR="00773056" w:rsidRPr="00773056">
        <w:rPr>
          <w:sz w:val="28"/>
          <w:szCs w:val="28"/>
        </w:rPr>
        <w:t>е</w:t>
      </w:r>
      <w:r w:rsidR="00773056" w:rsidRPr="00773056">
        <w:rPr>
          <w:sz w:val="28"/>
          <w:szCs w:val="28"/>
        </w:rPr>
        <w:t>нений в муниципальные программы</w:t>
      </w:r>
      <w:r w:rsidR="00915A49">
        <w:rPr>
          <w:sz w:val="28"/>
          <w:szCs w:val="28"/>
        </w:rPr>
        <w:t>,</w:t>
      </w:r>
      <w:r w:rsidR="00773056" w:rsidRPr="00773056">
        <w:rPr>
          <w:sz w:val="28"/>
          <w:szCs w:val="28"/>
        </w:rPr>
        <w:t>»;</w:t>
      </w:r>
    </w:p>
    <w:p w:rsidR="00773056" w:rsidRPr="00773056" w:rsidRDefault="00F407D7" w:rsidP="0077305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1.6.2</w:t>
      </w:r>
      <w:r w:rsidR="00773056" w:rsidRPr="00773056">
        <w:rPr>
          <w:sz w:val="28"/>
          <w:szCs w:val="28"/>
        </w:rPr>
        <w:t xml:space="preserve"> после абзаца второго дополнить абзацем следующего содержания:</w:t>
      </w:r>
    </w:p>
    <w:p w:rsidR="00773056" w:rsidRPr="00773056" w:rsidRDefault="00773056" w:rsidP="00A23B7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73056">
        <w:rPr>
          <w:sz w:val="28"/>
          <w:szCs w:val="28"/>
        </w:rPr>
        <w:t>«Подтверждающие расчеты не предоставляются, если изменения в решение о бюджете на текущий финансовый год и плановый период, предполагающие уменьшение бюджетных ассигнований по отдельным направлениям расход</w:t>
      </w:r>
      <w:r w:rsidRPr="00773056">
        <w:rPr>
          <w:sz w:val="28"/>
          <w:szCs w:val="28"/>
        </w:rPr>
        <w:t>о</w:t>
      </w:r>
      <w:r w:rsidRPr="00773056">
        <w:rPr>
          <w:sz w:val="28"/>
          <w:szCs w:val="28"/>
        </w:rPr>
        <w:t>вания бюджетных средств, связаны с экономией, сложившейся по результатам опред</w:t>
      </w:r>
      <w:r w:rsidRPr="00773056">
        <w:rPr>
          <w:sz w:val="28"/>
          <w:szCs w:val="28"/>
        </w:rPr>
        <w:t>е</w:t>
      </w:r>
      <w:r w:rsidRPr="00773056">
        <w:rPr>
          <w:sz w:val="28"/>
          <w:szCs w:val="28"/>
        </w:rPr>
        <w:t>ления поставщика (подрядчика, исполнителя) в соответствии</w:t>
      </w:r>
      <w:r w:rsidR="00A23B70">
        <w:rPr>
          <w:sz w:val="28"/>
          <w:szCs w:val="28"/>
        </w:rPr>
        <w:t xml:space="preserve"> </w:t>
      </w:r>
      <w:r w:rsidRPr="00773056">
        <w:rPr>
          <w:sz w:val="28"/>
          <w:szCs w:val="28"/>
        </w:rPr>
        <w:t xml:space="preserve">с </w:t>
      </w:r>
      <w:r w:rsidRPr="00773056">
        <w:rPr>
          <w:bCs/>
          <w:sz w:val="28"/>
          <w:szCs w:val="28"/>
        </w:rPr>
        <w:t xml:space="preserve">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нужд, </w:t>
      </w:r>
      <w:r w:rsidRPr="00773056">
        <w:rPr>
          <w:sz w:val="28"/>
          <w:szCs w:val="28"/>
        </w:rPr>
        <w:t>при условии обоснования изменений в п</w:t>
      </w:r>
      <w:r w:rsidRPr="00773056">
        <w:rPr>
          <w:sz w:val="28"/>
          <w:szCs w:val="28"/>
        </w:rPr>
        <w:t>о</w:t>
      </w:r>
      <w:r w:rsidRPr="00773056">
        <w:rPr>
          <w:sz w:val="28"/>
          <w:szCs w:val="28"/>
        </w:rPr>
        <w:t>яснительной записке к проекту решения.»;</w:t>
      </w:r>
    </w:p>
    <w:p w:rsidR="00773056" w:rsidRPr="00773056" w:rsidRDefault="006F0EB8" w:rsidP="00A23B7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773056" w:rsidRPr="00773056">
        <w:rPr>
          <w:sz w:val="28"/>
          <w:szCs w:val="28"/>
        </w:rPr>
        <w:t xml:space="preserve"> </w:t>
      </w:r>
      <w:r w:rsidR="00773056" w:rsidRPr="00773056">
        <w:rPr>
          <w:rFonts w:eastAsia="Calibri"/>
          <w:sz w:val="28"/>
          <w:szCs w:val="28"/>
          <w:lang w:eastAsia="en-US"/>
        </w:rPr>
        <w:t>в приложении:</w:t>
      </w:r>
    </w:p>
    <w:p w:rsidR="00773056" w:rsidRPr="00773056" w:rsidRDefault="006F0EB8" w:rsidP="00A23B70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1.7</w:t>
      </w:r>
      <w:r w:rsidR="00773056" w:rsidRPr="00773056">
        <w:rPr>
          <w:rFonts w:eastAsia="Calibri"/>
          <w:sz w:val="28"/>
          <w:szCs w:val="28"/>
          <w:lang w:eastAsia="en-US"/>
        </w:rPr>
        <w:t xml:space="preserve">.1 перечень форм информации, периодичность, сроки составления </w:t>
      </w:r>
      <w:r w:rsidR="00773056" w:rsidRPr="00773056">
        <w:rPr>
          <w:rFonts w:eastAsia="Calibri"/>
          <w:sz w:val="28"/>
          <w:szCs w:val="28"/>
          <w:lang w:eastAsia="en-US"/>
        </w:rPr>
        <w:br/>
        <w:t>и представления их в Пермскую городскую Думу и Контрольно-счетную палату города Перми дополнить строкой 12</w:t>
      </w:r>
      <w:r w:rsidR="00773056" w:rsidRPr="00773056">
        <w:rPr>
          <w:rFonts w:eastAsia="Calibri"/>
          <w:sz w:val="28"/>
          <w:szCs w:val="28"/>
          <w:vertAlign w:val="superscript"/>
          <w:lang w:eastAsia="en-US"/>
        </w:rPr>
        <w:t>1</w:t>
      </w:r>
      <w:r w:rsidR="00773056" w:rsidRPr="00773056">
        <w:rPr>
          <w:rFonts w:eastAsia="Calibri"/>
          <w:sz w:val="28"/>
          <w:szCs w:val="28"/>
          <w:lang w:eastAsia="en-US"/>
        </w:rPr>
        <w:t xml:space="preserve"> следующего содержания:</w:t>
      </w:r>
    </w:p>
    <w:p w:rsidR="00773056" w:rsidRPr="00773056" w:rsidRDefault="00B67CBB" w:rsidP="005B1E2A">
      <w:pPr>
        <w:autoSpaceDE w:val="0"/>
        <w:autoSpaceDN w:val="0"/>
        <w:adjustRightInd w:val="0"/>
        <w:spacing w:before="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7371"/>
        <w:gridCol w:w="851"/>
        <w:gridCol w:w="1240"/>
      </w:tblGrid>
      <w:tr w:rsidR="00773056" w:rsidRPr="00773056" w:rsidTr="00645588">
        <w:tc>
          <w:tcPr>
            <w:tcW w:w="675" w:type="dxa"/>
            <w:shd w:val="clear" w:color="auto" w:fill="auto"/>
          </w:tcPr>
          <w:p w:rsidR="00773056" w:rsidRPr="00773056" w:rsidRDefault="00773056" w:rsidP="00773056">
            <w:pPr>
              <w:autoSpaceDE w:val="0"/>
              <w:autoSpaceDN w:val="0"/>
              <w:adjustRightInd w:val="0"/>
              <w:spacing w:before="40"/>
              <w:jc w:val="both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  <w:r w:rsidRPr="00773056">
              <w:rPr>
                <w:rFonts w:eastAsia="Calibri"/>
                <w:sz w:val="28"/>
                <w:szCs w:val="28"/>
                <w:lang w:eastAsia="en-US"/>
              </w:rPr>
              <w:t>12</w:t>
            </w:r>
            <w:r w:rsidRPr="00773056">
              <w:rPr>
                <w:rFonts w:eastAsia="Calibri"/>
                <w:sz w:val="28"/>
                <w:szCs w:val="28"/>
                <w:vertAlign w:val="superscript"/>
                <w:lang w:eastAsia="en-US"/>
              </w:rPr>
              <w:t>1</w:t>
            </w:r>
          </w:p>
        </w:tc>
        <w:tc>
          <w:tcPr>
            <w:tcW w:w="7371" w:type="dxa"/>
            <w:shd w:val="clear" w:color="auto" w:fill="auto"/>
          </w:tcPr>
          <w:p w:rsidR="00773056" w:rsidRPr="00773056" w:rsidRDefault="00773056" w:rsidP="00773056">
            <w:pPr>
              <w:autoSpaceDE w:val="0"/>
              <w:autoSpaceDN w:val="0"/>
              <w:adjustRightInd w:val="0"/>
              <w:spacing w:before="40"/>
              <w:jc w:val="both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  <w:r w:rsidRPr="00773056">
              <w:rPr>
                <w:rFonts w:eastAsia="Calibri"/>
                <w:sz w:val="28"/>
                <w:szCs w:val="28"/>
                <w:lang w:eastAsia="en-US"/>
              </w:rPr>
              <w:t>Информация о принятых решениях по распоряжению з</w:t>
            </w:r>
            <w:r w:rsidRPr="00773056">
              <w:rPr>
                <w:rFonts w:eastAsia="Calibri"/>
                <w:sz w:val="28"/>
                <w:szCs w:val="28"/>
                <w:lang w:eastAsia="en-US"/>
              </w:rPr>
              <w:t>е</w:t>
            </w:r>
            <w:r w:rsidRPr="00773056">
              <w:rPr>
                <w:rFonts w:eastAsia="Calibri"/>
                <w:sz w:val="28"/>
                <w:szCs w:val="28"/>
                <w:lang w:eastAsia="en-US"/>
              </w:rPr>
              <w:t>мельными участками, государственная собственность на которые не разграничена</w:t>
            </w:r>
          </w:p>
        </w:tc>
        <w:tc>
          <w:tcPr>
            <w:tcW w:w="851" w:type="dxa"/>
            <w:shd w:val="clear" w:color="auto" w:fill="auto"/>
          </w:tcPr>
          <w:p w:rsidR="00773056" w:rsidRPr="00773056" w:rsidRDefault="00773056" w:rsidP="00773056">
            <w:pPr>
              <w:autoSpaceDE w:val="0"/>
              <w:autoSpaceDN w:val="0"/>
              <w:adjustRightInd w:val="0"/>
              <w:spacing w:before="40"/>
              <w:jc w:val="both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  <w:r w:rsidRPr="00773056">
              <w:rPr>
                <w:rFonts w:eastAsia="Calibri"/>
                <w:sz w:val="28"/>
                <w:szCs w:val="28"/>
                <w:lang w:eastAsia="en-US"/>
              </w:rPr>
              <w:t>12.3</w:t>
            </w:r>
          </w:p>
        </w:tc>
        <w:tc>
          <w:tcPr>
            <w:tcW w:w="1240" w:type="dxa"/>
            <w:shd w:val="clear" w:color="auto" w:fill="auto"/>
          </w:tcPr>
          <w:p w:rsidR="00773056" w:rsidRPr="00773056" w:rsidRDefault="00773056" w:rsidP="00773056">
            <w:pPr>
              <w:autoSpaceDE w:val="0"/>
              <w:autoSpaceDN w:val="0"/>
              <w:adjustRightInd w:val="0"/>
              <w:spacing w:before="40"/>
              <w:jc w:val="both"/>
              <w:outlineLvl w:val="0"/>
              <w:rPr>
                <w:rFonts w:eastAsia="Calibri"/>
                <w:sz w:val="28"/>
                <w:szCs w:val="28"/>
                <w:lang w:eastAsia="en-US"/>
              </w:rPr>
            </w:pPr>
            <w:r w:rsidRPr="00773056">
              <w:rPr>
                <w:rFonts w:eastAsia="Calibri"/>
                <w:sz w:val="28"/>
                <w:szCs w:val="28"/>
                <w:lang w:eastAsia="en-US"/>
              </w:rPr>
              <w:t>годовая</w:t>
            </w:r>
          </w:p>
        </w:tc>
      </w:tr>
    </w:tbl>
    <w:p w:rsidR="00773056" w:rsidRPr="00773056" w:rsidRDefault="00B67CBB" w:rsidP="00B67CBB">
      <w:pPr>
        <w:autoSpaceDE w:val="0"/>
        <w:autoSpaceDN w:val="0"/>
        <w:adjustRightInd w:val="0"/>
        <w:spacing w:before="40"/>
        <w:ind w:firstLine="540"/>
        <w:jc w:val="right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»;</w:t>
      </w:r>
    </w:p>
    <w:p w:rsidR="00773056" w:rsidRPr="00773056" w:rsidRDefault="006F0EB8" w:rsidP="006F0EB8">
      <w:pPr>
        <w:autoSpaceDE w:val="0"/>
        <w:autoSpaceDN w:val="0"/>
        <w:adjustRightInd w:val="0"/>
        <w:spacing w:before="4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1.7</w:t>
      </w:r>
      <w:r w:rsidR="00773056" w:rsidRPr="00773056">
        <w:rPr>
          <w:rFonts w:eastAsia="Calibri"/>
          <w:sz w:val="28"/>
          <w:szCs w:val="28"/>
          <w:lang w:eastAsia="en-US"/>
        </w:rPr>
        <w:t>.2 дополнить формой № 12.3 согласно приложению к настоящему реш</w:t>
      </w:r>
      <w:r w:rsidR="00773056" w:rsidRPr="00773056">
        <w:rPr>
          <w:rFonts w:eastAsia="Calibri"/>
          <w:sz w:val="28"/>
          <w:szCs w:val="28"/>
          <w:lang w:eastAsia="en-US"/>
        </w:rPr>
        <w:t>е</w:t>
      </w:r>
      <w:r w:rsidR="00773056" w:rsidRPr="00773056">
        <w:rPr>
          <w:rFonts w:eastAsia="Calibri"/>
          <w:sz w:val="28"/>
          <w:szCs w:val="28"/>
          <w:lang w:eastAsia="en-US"/>
        </w:rPr>
        <w:t>нию.</w:t>
      </w:r>
    </w:p>
    <w:p w:rsidR="00F407D7" w:rsidRDefault="00F407D7" w:rsidP="00F407D7">
      <w:pPr>
        <w:pStyle w:val="a4"/>
        <w:widowControl w:val="0"/>
        <w:spacing w:line="320" w:lineRule="exact"/>
        <w:ind w:right="-8" w:firstLine="709"/>
        <w:jc w:val="both"/>
        <w:rPr>
          <w:rStyle w:val="11"/>
          <w:rFonts w:ascii="Times New Roman" w:hAnsi="Times New Roman"/>
          <w:color w:val="000000"/>
          <w:sz w:val="28"/>
          <w:szCs w:val="28"/>
        </w:rPr>
      </w:pPr>
      <w:r>
        <w:rPr>
          <w:rStyle w:val="11"/>
          <w:rFonts w:ascii="Times New Roman" w:hAnsi="Times New Roman"/>
          <w:color w:val="000000"/>
          <w:sz w:val="28"/>
          <w:szCs w:val="28"/>
        </w:rPr>
        <w:t>2. Настоящее решение вступает в силу с момента официального опублик</w:t>
      </w:r>
      <w:r>
        <w:rPr>
          <w:rStyle w:val="11"/>
          <w:rFonts w:ascii="Times New Roman" w:hAnsi="Times New Roman"/>
          <w:color w:val="000000"/>
          <w:sz w:val="28"/>
          <w:szCs w:val="28"/>
        </w:rPr>
        <w:t>о</w:t>
      </w:r>
      <w:r>
        <w:rPr>
          <w:rStyle w:val="11"/>
          <w:rFonts w:ascii="Times New Roman" w:hAnsi="Times New Roman"/>
          <w:color w:val="000000"/>
          <w:sz w:val="28"/>
          <w:szCs w:val="28"/>
        </w:rPr>
        <w:t>вания, за исключением подпункта 1.6.1 настоящего решения, для которого уст</w:t>
      </w:r>
      <w:r>
        <w:rPr>
          <w:rStyle w:val="11"/>
          <w:rFonts w:ascii="Times New Roman" w:hAnsi="Times New Roman"/>
          <w:color w:val="000000"/>
          <w:sz w:val="28"/>
          <w:szCs w:val="28"/>
        </w:rPr>
        <w:t>а</w:t>
      </w:r>
      <w:r>
        <w:rPr>
          <w:rStyle w:val="11"/>
          <w:rFonts w:ascii="Times New Roman" w:hAnsi="Times New Roman"/>
          <w:color w:val="000000"/>
          <w:sz w:val="28"/>
          <w:szCs w:val="28"/>
        </w:rPr>
        <w:t>новлен иной срок вступления в силу.</w:t>
      </w:r>
    </w:p>
    <w:p w:rsidR="00F407D7" w:rsidRDefault="00F407D7" w:rsidP="00F407D7">
      <w:pPr>
        <w:pStyle w:val="a4"/>
        <w:widowControl w:val="0"/>
        <w:spacing w:line="320" w:lineRule="exact"/>
        <w:ind w:right="-8" w:firstLine="709"/>
        <w:jc w:val="both"/>
        <w:rPr>
          <w:rStyle w:val="11"/>
          <w:rFonts w:ascii="Times New Roman" w:hAnsi="Times New Roman"/>
          <w:color w:val="000000"/>
          <w:sz w:val="28"/>
          <w:szCs w:val="28"/>
        </w:rPr>
      </w:pPr>
      <w:r>
        <w:rPr>
          <w:rStyle w:val="11"/>
          <w:rFonts w:ascii="Times New Roman" w:hAnsi="Times New Roman"/>
          <w:color w:val="000000"/>
          <w:sz w:val="28"/>
          <w:szCs w:val="28"/>
        </w:rPr>
        <w:t>3. Подпункт 1.6.1 вступает в силу с 01.01.2015.</w:t>
      </w:r>
    </w:p>
    <w:p w:rsidR="00773056" w:rsidRPr="00773056" w:rsidRDefault="00227B66" w:rsidP="00773056">
      <w:pPr>
        <w:widowControl w:val="0"/>
        <w:autoSpaceDE w:val="0"/>
        <w:autoSpaceDN w:val="0"/>
        <w:adjustRightInd w:val="0"/>
        <w:spacing w:before="4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</w:t>
      </w:r>
      <w:r w:rsidR="00773056" w:rsidRPr="00773056">
        <w:rPr>
          <w:rFonts w:eastAsia="Calibri"/>
          <w:sz w:val="28"/>
          <w:szCs w:val="28"/>
          <w:lang w:eastAsia="en-US"/>
        </w:rPr>
        <w:t>. Опубликовать решение в печатном средстве массовой информации «Официальный бюллетень органов местного самоуправления муниципального образования город Пермь».</w:t>
      </w:r>
    </w:p>
    <w:p w:rsidR="00773056" w:rsidRPr="00773056" w:rsidRDefault="00227B66" w:rsidP="00773056">
      <w:pPr>
        <w:widowControl w:val="0"/>
        <w:autoSpaceDE w:val="0"/>
        <w:autoSpaceDN w:val="0"/>
        <w:adjustRightInd w:val="0"/>
        <w:spacing w:before="4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5</w:t>
      </w:r>
      <w:r w:rsidR="00773056" w:rsidRPr="00773056">
        <w:rPr>
          <w:rFonts w:eastAsia="Calibri"/>
          <w:sz w:val="28"/>
          <w:szCs w:val="28"/>
          <w:lang w:eastAsia="en-US"/>
        </w:rPr>
        <w:t>. Контроль за исполнением решения возложить на комитет Пермской г</w:t>
      </w:r>
      <w:r w:rsidR="00773056" w:rsidRPr="00773056">
        <w:rPr>
          <w:rFonts w:eastAsia="Calibri"/>
          <w:sz w:val="28"/>
          <w:szCs w:val="28"/>
          <w:lang w:eastAsia="en-US"/>
        </w:rPr>
        <w:t>о</w:t>
      </w:r>
      <w:r w:rsidR="00773056" w:rsidRPr="00773056">
        <w:rPr>
          <w:rFonts w:eastAsia="Calibri"/>
          <w:sz w:val="28"/>
          <w:szCs w:val="28"/>
          <w:lang w:eastAsia="en-US"/>
        </w:rPr>
        <w:t>родской Думы по бюджету и налогам.</w:t>
      </w:r>
    </w:p>
    <w:p w:rsidR="001238E5" w:rsidRDefault="001238E5" w:rsidP="00A07FEE">
      <w:pPr>
        <w:pStyle w:val="ac"/>
        <w:ind w:right="-851"/>
        <w:rPr>
          <w:sz w:val="28"/>
          <w:szCs w:val="28"/>
        </w:rPr>
      </w:pPr>
    </w:p>
    <w:p w:rsidR="00C660FD" w:rsidRDefault="00C660FD" w:rsidP="00A07FEE">
      <w:pPr>
        <w:pStyle w:val="ac"/>
        <w:ind w:right="-851"/>
        <w:rPr>
          <w:sz w:val="28"/>
          <w:szCs w:val="28"/>
        </w:rPr>
      </w:pPr>
    </w:p>
    <w:p w:rsidR="006C61AF" w:rsidRPr="00AC7511" w:rsidRDefault="006C61AF" w:rsidP="00A07FEE">
      <w:pPr>
        <w:pStyle w:val="ac"/>
        <w:ind w:right="-851"/>
        <w:rPr>
          <w:sz w:val="28"/>
          <w:szCs w:val="28"/>
        </w:rPr>
      </w:pPr>
    </w:p>
    <w:p w:rsidR="007A6499" w:rsidRDefault="00947888" w:rsidP="007A6499">
      <w:pPr>
        <w:pStyle w:val="6"/>
        <w:spacing w:before="0" w:after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Глава города Перми-</w:t>
      </w:r>
    </w:p>
    <w:p w:rsidR="00FD0A67" w:rsidRPr="00FD0A67" w:rsidRDefault="00DC1130" w:rsidP="00FD0A67">
      <w:pPr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председатель Пермской городской Думы</w:t>
      </w:r>
      <w:r w:rsidR="00FD0A67" w:rsidRPr="00FD0A67">
        <w:rPr>
          <w:rFonts w:eastAsia="Arial Unicode MS"/>
          <w:sz w:val="28"/>
          <w:szCs w:val="28"/>
        </w:rPr>
        <w:t xml:space="preserve"> </w:t>
      </w:r>
      <w:r w:rsidR="00FD0A67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ab/>
      </w:r>
      <w:r w:rsidR="00947888">
        <w:rPr>
          <w:rFonts w:eastAsia="Arial Unicode MS"/>
          <w:sz w:val="28"/>
          <w:szCs w:val="28"/>
        </w:rPr>
        <w:tab/>
      </w:r>
      <w:r w:rsidR="00FD0A67">
        <w:rPr>
          <w:rFonts w:eastAsia="Arial Unicode MS"/>
          <w:sz w:val="28"/>
          <w:szCs w:val="28"/>
        </w:rPr>
        <w:t>И.В.Сапко</w:t>
      </w:r>
    </w:p>
    <w:p w:rsidR="00DB3FE4" w:rsidRDefault="00DB3FE4" w:rsidP="009E1FC0">
      <w:pPr>
        <w:pStyle w:val="ac"/>
        <w:tabs>
          <w:tab w:val="right" w:pos="991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9E1FC0" w:rsidRDefault="008D68D0" w:rsidP="009E1FC0">
      <w:pPr>
        <w:pStyle w:val="ac"/>
        <w:tabs>
          <w:tab w:val="right" w:pos="9915"/>
        </w:tabs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FD9957" wp14:editId="3DF05AEC">
                <wp:simplePos x="0" y="0"/>
                <wp:positionH relativeFrom="column">
                  <wp:posOffset>52070</wp:posOffset>
                </wp:positionH>
                <wp:positionV relativeFrom="paragraph">
                  <wp:posOffset>3175</wp:posOffset>
                </wp:positionV>
                <wp:extent cx="6372860" cy="768350"/>
                <wp:effectExtent l="0" t="0" r="8890" b="0"/>
                <wp:wrapNone/>
                <wp:docPr id="2" name="Text Box 10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6372860" cy="76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D68D0" w:rsidRDefault="008D68D0" w:rsidP="00DF55C7"/>
                          <w:p w:rsidR="008D68D0" w:rsidRDefault="008D68D0" w:rsidP="00DF55C7"/>
                          <w:p w:rsidR="008D68D0" w:rsidRDefault="008D68D0" w:rsidP="00DF55C7"/>
                          <w:p w:rsidR="008D68D0" w:rsidRDefault="008D68D0" w:rsidP="00DF55C7"/>
                          <w:p w:rsidR="008D68D0" w:rsidRDefault="008D68D0" w:rsidP="00DF55C7"/>
                          <w:p w:rsidR="008D68D0" w:rsidRDefault="008D68D0" w:rsidP="00DF55C7"/>
                          <w:p w:rsidR="00D7236A" w:rsidRDefault="00D7236A" w:rsidP="00DF55C7">
                            <w:bookmarkStart w:id="0" w:name="_GoBack"/>
                            <w:bookmarkEnd w:id="0"/>
                            <w:r>
                              <w:t>Верно</w:t>
                            </w:r>
                          </w:p>
                          <w:p w:rsidR="006E286F" w:rsidRDefault="006E286F" w:rsidP="00DF55C7">
                            <w:r>
                              <w:t xml:space="preserve">Главный специалист </w:t>
                            </w:r>
                          </w:p>
                          <w:p w:rsidR="00D7236A" w:rsidRDefault="006E286F" w:rsidP="00DF55C7">
                            <w:r>
                              <w:t>сектора актов Главы города</w:t>
                            </w:r>
                            <w:r w:rsidR="00E227BB">
                              <w:tab/>
                            </w:r>
                            <w:r w:rsidR="00E227BB">
                              <w:tab/>
                            </w:r>
                            <w:r w:rsidR="00E227BB">
                              <w:tab/>
                            </w:r>
                            <w:r w:rsidR="00E227BB">
                              <w:tab/>
                            </w:r>
                            <w:r w:rsidR="00E227BB">
                              <w:tab/>
                            </w:r>
                            <w:r w:rsidR="00E227BB">
                              <w:tab/>
                            </w:r>
                            <w:r w:rsidR="00E227BB">
                              <w:tab/>
                            </w:r>
                            <w:r>
                              <w:tab/>
                              <w:t>Л.Я.Сиряченко-Полойко</w:t>
                            </w:r>
                          </w:p>
                          <w:p w:rsidR="00D077A4" w:rsidRDefault="00D077A4" w:rsidP="00DF55C7">
                            <w:r>
                              <w:t xml:space="preserve">     03.</w:t>
                            </w:r>
                            <w:r w:rsidR="008D68D0">
                              <w:t>09.</w:t>
                            </w:r>
                            <w:r>
                              <w:t>2014</w:t>
                            </w:r>
                          </w:p>
                          <w:p w:rsidR="00D7236A" w:rsidRDefault="00D7236A" w:rsidP="00DF55C7"/>
                          <w:p w:rsidR="00D7236A" w:rsidRDefault="00D7236A" w:rsidP="00DF55C7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25" o:spid="_x0000_s1029" type="#_x0000_t202" style="position:absolute;margin-left:4.1pt;margin-top:.25pt;width:501.8pt;height:60.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" stroked="f">
                <v:textbox inset="0,0,0,0">
                  <w:txbxContent>
                    <w:p w:rsidR="008D68D0" w:rsidRDefault="008D68D0" w:rsidP="00DF55C7"/>
                    <w:p w:rsidR="008D68D0" w:rsidRDefault="008D68D0" w:rsidP="00DF55C7"/>
                    <w:p w:rsidR="008D68D0" w:rsidRDefault="008D68D0" w:rsidP="00DF55C7"/>
                    <w:p w:rsidR="008D68D0" w:rsidRDefault="008D68D0" w:rsidP="00DF55C7"/>
                    <w:p w:rsidR="008D68D0" w:rsidRDefault="008D68D0" w:rsidP="00DF55C7"/>
                    <w:p w:rsidR="008D68D0" w:rsidRDefault="008D68D0" w:rsidP="00DF55C7"/>
                    <w:p w:rsidR="00D7236A" w:rsidRDefault="00D7236A" w:rsidP="00DF55C7">
                      <w:bookmarkStart w:id="1" w:name="_GoBack"/>
                      <w:bookmarkEnd w:id="1"/>
                      <w:r>
                        <w:t>Верно</w:t>
                      </w:r>
                    </w:p>
                    <w:p w:rsidR="006E286F" w:rsidRDefault="006E286F" w:rsidP="00DF55C7">
                      <w:r>
                        <w:t xml:space="preserve">Главный специалист </w:t>
                      </w:r>
                    </w:p>
                    <w:p w:rsidR="00D7236A" w:rsidRDefault="006E286F" w:rsidP="00DF55C7">
                      <w:r>
                        <w:t>сектора актов Главы города</w:t>
                      </w:r>
                      <w:r w:rsidR="00E227BB">
                        <w:tab/>
                      </w:r>
                      <w:r w:rsidR="00E227BB">
                        <w:tab/>
                      </w:r>
                      <w:r w:rsidR="00E227BB">
                        <w:tab/>
                      </w:r>
                      <w:r w:rsidR="00E227BB">
                        <w:tab/>
                      </w:r>
                      <w:r w:rsidR="00E227BB">
                        <w:tab/>
                      </w:r>
                      <w:r w:rsidR="00E227BB">
                        <w:tab/>
                      </w:r>
                      <w:r w:rsidR="00E227BB">
                        <w:tab/>
                      </w:r>
                      <w:r>
                        <w:tab/>
                        <w:t>Л.Я.Сиряченко-Полойко</w:t>
                      </w:r>
                    </w:p>
                    <w:p w:rsidR="00D077A4" w:rsidRDefault="00D077A4" w:rsidP="00DF55C7">
                      <w:r>
                        <w:t xml:space="preserve">     03.</w:t>
                      </w:r>
                      <w:r w:rsidR="008D68D0">
                        <w:t>09.</w:t>
                      </w:r>
                      <w:r>
                        <w:t>2014</w:t>
                      </w:r>
                    </w:p>
                    <w:p w:rsidR="00D7236A" w:rsidRDefault="00D7236A" w:rsidP="00DF55C7"/>
                    <w:p w:rsidR="00D7236A" w:rsidRDefault="00D7236A" w:rsidP="00DF55C7"/>
                  </w:txbxContent>
                </v:textbox>
              </v:shape>
            </w:pict>
          </mc:Fallback>
        </mc:AlternateContent>
      </w:r>
    </w:p>
    <w:p w:rsidR="009E1FC0" w:rsidRDefault="009E1FC0" w:rsidP="009E1FC0">
      <w:pPr>
        <w:pStyle w:val="ac"/>
        <w:tabs>
          <w:tab w:val="right" w:pos="9915"/>
        </w:tabs>
        <w:rPr>
          <w:sz w:val="24"/>
          <w:szCs w:val="24"/>
        </w:rPr>
      </w:pPr>
    </w:p>
    <w:p w:rsidR="009E1FC0" w:rsidRDefault="009E1FC0" w:rsidP="009E1FC0">
      <w:pPr>
        <w:pStyle w:val="ac"/>
        <w:tabs>
          <w:tab w:val="right" w:pos="9915"/>
        </w:tabs>
        <w:rPr>
          <w:sz w:val="24"/>
          <w:szCs w:val="24"/>
        </w:rPr>
      </w:pPr>
    </w:p>
    <w:p w:rsidR="009E1FC0" w:rsidRDefault="009E1FC0" w:rsidP="009E1FC0">
      <w:pPr>
        <w:pStyle w:val="ac"/>
        <w:tabs>
          <w:tab w:val="right" w:pos="9915"/>
        </w:tabs>
        <w:rPr>
          <w:sz w:val="24"/>
          <w:szCs w:val="24"/>
        </w:rPr>
      </w:pPr>
    </w:p>
    <w:p w:rsidR="008D68D0" w:rsidRDefault="008D68D0" w:rsidP="009E1FC0">
      <w:pPr>
        <w:pStyle w:val="ac"/>
        <w:tabs>
          <w:tab w:val="right" w:pos="9915"/>
        </w:tabs>
        <w:rPr>
          <w:sz w:val="24"/>
          <w:szCs w:val="24"/>
        </w:rPr>
      </w:pPr>
    </w:p>
    <w:p w:rsidR="008D68D0" w:rsidRDefault="008D68D0" w:rsidP="009E1FC0">
      <w:pPr>
        <w:pStyle w:val="ac"/>
        <w:tabs>
          <w:tab w:val="right" w:pos="9915"/>
        </w:tabs>
        <w:rPr>
          <w:sz w:val="24"/>
          <w:szCs w:val="24"/>
        </w:rPr>
      </w:pPr>
    </w:p>
    <w:p w:rsidR="00D770EA" w:rsidRPr="00D770EA" w:rsidRDefault="00D770EA" w:rsidP="00D770E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  <w:sectPr w:rsidR="00D770EA" w:rsidRPr="00D770EA" w:rsidSect="00A60001">
          <w:headerReference w:type="default" r:id="rId11"/>
          <w:pgSz w:w="11906" w:h="16838" w:code="9"/>
          <w:pgMar w:top="1134" w:right="567" w:bottom="1134" w:left="1418" w:header="363" w:footer="680" w:gutter="0"/>
          <w:cols w:space="708"/>
          <w:titlePg/>
          <w:docGrid w:linePitch="381"/>
        </w:sectPr>
      </w:pPr>
    </w:p>
    <w:p w:rsidR="00773056" w:rsidRDefault="00773056" w:rsidP="008D68D0">
      <w:pPr>
        <w:widowControl w:val="0"/>
        <w:autoSpaceDE w:val="0"/>
        <w:autoSpaceDN w:val="0"/>
        <w:adjustRightInd w:val="0"/>
        <w:spacing w:before="40" w:line="240" w:lineRule="exact"/>
        <w:ind w:left="11199"/>
        <w:jc w:val="both"/>
      </w:pPr>
    </w:p>
    <w:sectPr w:rsidR="00773056" w:rsidSect="00D770EA">
      <w:headerReference w:type="even" r:id="rId12"/>
      <w:headerReference w:type="default" r:id="rId13"/>
      <w:footerReference w:type="default" r:id="rId14"/>
      <w:footerReference w:type="first" r:id="rId15"/>
      <w:pgSz w:w="16838" w:h="11906" w:orient="landscape" w:code="9"/>
      <w:pgMar w:top="141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236A" w:rsidRDefault="00D7236A">
      <w:r>
        <w:separator/>
      </w:r>
    </w:p>
  </w:endnote>
  <w:endnote w:type="continuationSeparator" w:id="0">
    <w:p w:rsidR="00D7236A" w:rsidRDefault="00D72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36A" w:rsidRPr="00D95B1D" w:rsidRDefault="00D7236A" w:rsidP="00D95B1D">
    <w:pPr>
      <w:pStyle w:val="a8"/>
      <w:rPr>
        <w:snapToGrid w:val="0"/>
        <w:sz w:val="16"/>
        <w:u w:val="single"/>
      </w:rPr>
    </w:pPr>
    <w:r w:rsidRPr="00D95B1D">
      <w:rPr>
        <w:snapToGrid w:val="0"/>
        <w:sz w:val="16"/>
        <w:u w:val="single"/>
      </w:rPr>
      <w:t>Сектор актов Главы города</w:t>
    </w:r>
  </w:p>
  <w:p w:rsidR="00D7236A" w:rsidRDefault="00996FBA">
    <w:pPr>
      <w:pStyle w:val="a8"/>
      <w:ind w:right="360"/>
      <w:rPr>
        <w:sz w:val="16"/>
      </w:rPr>
    </w:pP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TIME \@ "dd.MM.yyyy H:mm:ss" </w:instrText>
    </w:r>
    <w:r>
      <w:rPr>
        <w:snapToGrid w:val="0"/>
        <w:sz w:val="16"/>
      </w:rPr>
      <w:fldChar w:fldCharType="separate"/>
    </w:r>
    <w:r w:rsidR="008D68D0">
      <w:rPr>
        <w:noProof/>
        <w:snapToGrid w:val="0"/>
        <w:sz w:val="16"/>
      </w:rPr>
      <w:t>02.09.2014 16:17:25</w:t>
    </w:r>
    <w:r>
      <w:rPr>
        <w:snapToGrid w:val="0"/>
        <w:sz w:val="16"/>
      </w:rPr>
      <w:fldChar w:fldCharType="end"/>
    </w:r>
    <w:r>
      <w:rPr>
        <w:snapToGrid w:val="0"/>
        <w:sz w:val="16"/>
      </w:rPr>
      <w:t xml:space="preserve"> </w:t>
    </w:r>
    <w:r w:rsidR="003C7818">
      <w:rPr>
        <w:snapToGrid w:val="0"/>
        <w:sz w:val="16"/>
      </w:rPr>
      <w:t>бланк решения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36A" w:rsidRPr="00D95B1D" w:rsidRDefault="00D7236A">
    <w:pPr>
      <w:pStyle w:val="a8"/>
      <w:rPr>
        <w:snapToGrid w:val="0"/>
        <w:sz w:val="16"/>
        <w:u w:val="single"/>
      </w:rPr>
    </w:pPr>
    <w:r w:rsidRPr="00D95B1D">
      <w:rPr>
        <w:snapToGrid w:val="0"/>
        <w:sz w:val="16"/>
        <w:u w:val="single"/>
      </w:rPr>
      <w:t>Сектор актов Главы города</w:t>
    </w:r>
  </w:p>
  <w:p w:rsidR="00D7236A" w:rsidRDefault="00D7236A">
    <w:pPr>
      <w:pStyle w:val="a8"/>
    </w:pP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TIME \@ "dd.MM.yyyy H:mm" </w:instrText>
    </w:r>
    <w:r>
      <w:rPr>
        <w:snapToGrid w:val="0"/>
        <w:sz w:val="16"/>
      </w:rPr>
      <w:fldChar w:fldCharType="separate"/>
    </w:r>
    <w:r w:rsidR="008D68D0">
      <w:rPr>
        <w:noProof/>
        <w:snapToGrid w:val="0"/>
        <w:sz w:val="16"/>
      </w:rPr>
      <w:t>02.09.2014 16:17</w:t>
    </w:r>
    <w:r>
      <w:rPr>
        <w:snapToGrid w:val="0"/>
        <w:sz w:val="16"/>
      </w:rPr>
      <w:fldChar w:fldCharType="end"/>
    </w:r>
    <w:r>
      <w:rPr>
        <w:snapToGrid w:val="0"/>
        <w:sz w:val="16"/>
      </w:rPr>
      <w:t xml:space="preserve"> </w:t>
    </w: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FILENAME </w:instrText>
    </w:r>
    <w:r>
      <w:rPr>
        <w:snapToGrid w:val="0"/>
        <w:sz w:val="16"/>
      </w:rPr>
      <w:fldChar w:fldCharType="separate"/>
    </w:r>
    <w:r w:rsidR="008D68D0">
      <w:rPr>
        <w:noProof/>
        <w:snapToGrid w:val="0"/>
        <w:sz w:val="16"/>
      </w:rPr>
      <w:t>решение</w:t>
    </w:r>
    <w:r>
      <w:rPr>
        <w:snapToGrid w:val="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236A" w:rsidRDefault="00D7236A">
      <w:r>
        <w:separator/>
      </w:r>
    </w:p>
  </w:footnote>
  <w:footnote w:type="continuationSeparator" w:id="0">
    <w:p w:rsidR="00D7236A" w:rsidRDefault="00D723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3056" w:rsidRPr="00C24839" w:rsidRDefault="00773056" w:rsidP="009A51F6">
    <w:pPr>
      <w:pStyle w:val="aa"/>
      <w:jc w:val="center"/>
    </w:pPr>
    <w:r w:rsidRPr="004D13FA">
      <w:rPr>
        <w:sz w:val="28"/>
        <w:szCs w:val="28"/>
      </w:rPr>
      <w:fldChar w:fldCharType="begin"/>
    </w:r>
    <w:r w:rsidRPr="004D13FA">
      <w:rPr>
        <w:sz w:val="28"/>
        <w:szCs w:val="28"/>
      </w:rPr>
      <w:instrText>PAGE   \* MERGEFORMAT</w:instrText>
    </w:r>
    <w:r w:rsidRPr="004D13FA">
      <w:rPr>
        <w:sz w:val="28"/>
        <w:szCs w:val="28"/>
      </w:rPr>
      <w:fldChar w:fldCharType="separate"/>
    </w:r>
    <w:r w:rsidR="008D68D0">
      <w:rPr>
        <w:noProof/>
        <w:sz w:val="28"/>
        <w:szCs w:val="28"/>
      </w:rPr>
      <w:t>2</w:t>
    </w:r>
    <w:r w:rsidRPr="004D13FA">
      <w:rPr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36A" w:rsidRDefault="00D7236A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7236A" w:rsidRDefault="00D7236A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36A" w:rsidRDefault="00D7236A">
    <w:pPr>
      <w:pStyle w:val="aa"/>
      <w:framePr w:wrap="around" w:vAnchor="text" w:hAnchor="margin" w:xAlign="center" w:y="1"/>
      <w:rPr>
        <w:rStyle w:val="a9"/>
      </w:rPr>
    </w:pPr>
  </w:p>
  <w:p w:rsidR="00D7236A" w:rsidRDefault="00D7236A" w:rsidP="00E05278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B06DA"/>
    <w:multiLevelType w:val="hybridMultilevel"/>
    <w:tmpl w:val="E2B03B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Full" w:cryptAlgorithmClass="hash" w:cryptAlgorithmType="typeAny" w:cryptAlgorithmSid="4" w:cryptSpinCount="100000" w:hash="9d8q4oizEy26mVNi5qb0dNs82+U=" w:salt="L1xtv5biLQa0opnr9nxTIw=="/>
  <w:defaultTabStop w:val="720"/>
  <w:autoHyphenation/>
  <w:hyphenationZone w:val="357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424"/>
    <w:rsid w:val="000009DF"/>
    <w:rsid w:val="00000E0B"/>
    <w:rsid w:val="00002B06"/>
    <w:rsid w:val="00011C83"/>
    <w:rsid w:val="0003776A"/>
    <w:rsid w:val="000446C1"/>
    <w:rsid w:val="00052662"/>
    <w:rsid w:val="00061A3F"/>
    <w:rsid w:val="0007632F"/>
    <w:rsid w:val="0008166C"/>
    <w:rsid w:val="00082727"/>
    <w:rsid w:val="000A0643"/>
    <w:rsid w:val="000B3591"/>
    <w:rsid w:val="000B6249"/>
    <w:rsid w:val="000F16B1"/>
    <w:rsid w:val="000F4419"/>
    <w:rsid w:val="001072E8"/>
    <w:rsid w:val="001134E5"/>
    <w:rsid w:val="001238E5"/>
    <w:rsid w:val="001256F4"/>
    <w:rsid w:val="001272F4"/>
    <w:rsid w:val="00132A50"/>
    <w:rsid w:val="00154D3B"/>
    <w:rsid w:val="001602DD"/>
    <w:rsid w:val="001677E1"/>
    <w:rsid w:val="00170172"/>
    <w:rsid w:val="00170BCA"/>
    <w:rsid w:val="001A62D3"/>
    <w:rsid w:val="001B4991"/>
    <w:rsid w:val="001C4EF5"/>
    <w:rsid w:val="001E1D6B"/>
    <w:rsid w:val="001E7948"/>
    <w:rsid w:val="00205EFB"/>
    <w:rsid w:val="00220236"/>
    <w:rsid w:val="00220DAE"/>
    <w:rsid w:val="00227B66"/>
    <w:rsid w:val="00242CE0"/>
    <w:rsid w:val="00256217"/>
    <w:rsid w:val="00265FBA"/>
    <w:rsid w:val="00271143"/>
    <w:rsid w:val="00277231"/>
    <w:rsid w:val="00287D93"/>
    <w:rsid w:val="002C6299"/>
    <w:rsid w:val="002D0B07"/>
    <w:rsid w:val="002E52E0"/>
    <w:rsid w:val="002F2B47"/>
    <w:rsid w:val="00311B9D"/>
    <w:rsid w:val="00321755"/>
    <w:rsid w:val="003345B2"/>
    <w:rsid w:val="00337CF9"/>
    <w:rsid w:val="00351D85"/>
    <w:rsid w:val="003607E1"/>
    <w:rsid w:val="00362E50"/>
    <w:rsid w:val="00366EBE"/>
    <w:rsid w:val="00370085"/>
    <w:rsid w:val="003971D1"/>
    <w:rsid w:val="003A7159"/>
    <w:rsid w:val="003B3F8E"/>
    <w:rsid w:val="003C3452"/>
    <w:rsid w:val="003C7818"/>
    <w:rsid w:val="003D7596"/>
    <w:rsid w:val="003E574B"/>
    <w:rsid w:val="0040520C"/>
    <w:rsid w:val="004200AF"/>
    <w:rsid w:val="00432105"/>
    <w:rsid w:val="00432DCB"/>
    <w:rsid w:val="0043317E"/>
    <w:rsid w:val="00496CF1"/>
    <w:rsid w:val="004A6D70"/>
    <w:rsid w:val="004C390D"/>
    <w:rsid w:val="005012F5"/>
    <w:rsid w:val="0050376C"/>
    <w:rsid w:val="005050DD"/>
    <w:rsid w:val="00511DC5"/>
    <w:rsid w:val="00536B1E"/>
    <w:rsid w:val="0053757A"/>
    <w:rsid w:val="00540735"/>
    <w:rsid w:val="00561294"/>
    <w:rsid w:val="00595DE0"/>
    <w:rsid w:val="005B1E2A"/>
    <w:rsid w:val="005B4FD6"/>
    <w:rsid w:val="005C3F95"/>
    <w:rsid w:val="005C77C8"/>
    <w:rsid w:val="005D6CC4"/>
    <w:rsid w:val="005F1108"/>
    <w:rsid w:val="00602E6A"/>
    <w:rsid w:val="00603242"/>
    <w:rsid w:val="006078DD"/>
    <w:rsid w:val="006117EA"/>
    <w:rsid w:val="00612A85"/>
    <w:rsid w:val="0064032A"/>
    <w:rsid w:val="00645F9F"/>
    <w:rsid w:val="00651081"/>
    <w:rsid w:val="0065674C"/>
    <w:rsid w:val="00660CC2"/>
    <w:rsid w:val="00663E4E"/>
    <w:rsid w:val="00667FA9"/>
    <w:rsid w:val="0067048B"/>
    <w:rsid w:val="00690E16"/>
    <w:rsid w:val="006A0B84"/>
    <w:rsid w:val="006C61AF"/>
    <w:rsid w:val="006C6693"/>
    <w:rsid w:val="006D03F6"/>
    <w:rsid w:val="006D676B"/>
    <w:rsid w:val="006E286F"/>
    <w:rsid w:val="006F0EB8"/>
    <w:rsid w:val="006F0F72"/>
    <w:rsid w:val="007048A7"/>
    <w:rsid w:val="00704BC3"/>
    <w:rsid w:val="00715EFD"/>
    <w:rsid w:val="00741CCA"/>
    <w:rsid w:val="0075787D"/>
    <w:rsid w:val="00757C49"/>
    <w:rsid w:val="007674E7"/>
    <w:rsid w:val="00773056"/>
    <w:rsid w:val="00774050"/>
    <w:rsid w:val="0077478D"/>
    <w:rsid w:val="007769E0"/>
    <w:rsid w:val="007874EB"/>
    <w:rsid w:val="007A29A2"/>
    <w:rsid w:val="007A6499"/>
    <w:rsid w:val="007C1524"/>
    <w:rsid w:val="007C46E8"/>
    <w:rsid w:val="00804250"/>
    <w:rsid w:val="00806D80"/>
    <w:rsid w:val="0081132B"/>
    <w:rsid w:val="0083007D"/>
    <w:rsid w:val="008361C3"/>
    <w:rsid w:val="0084007F"/>
    <w:rsid w:val="0085366E"/>
    <w:rsid w:val="00857102"/>
    <w:rsid w:val="008649C8"/>
    <w:rsid w:val="00897D8E"/>
    <w:rsid w:val="008B7AF1"/>
    <w:rsid w:val="008D2257"/>
    <w:rsid w:val="008D68D0"/>
    <w:rsid w:val="00915A49"/>
    <w:rsid w:val="009379BE"/>
    <w:rsid w:val="00947888"/>
    <w:rsid w:val="00957612"/>
    <w:rsid w:val="00990301"/>
    <w:rsid w:val="00996FBA"/>
    <w:rsid w:val="009A51F6"/>
    <w:rsid w:val="009A7509"/>
    <w:rsid w:val="009C4306"/>
    <w:rsid w:val="009C6CA1"/>
    <w:rsid w:val="009E1FC0"/>
    <w:rsid w:val="009E7370"/>
    <w:rsid w:val="009F303B"/>
    <w:rsid w:val="00A07FEE"/>
    <w:rsid w:val="00A174C8"/>
    <w:rsid w:val="00A23B70"/>
    <w:rsid w:val="00A32E6D"/>
    <w:rsid w:val="00A35860"/>
    <w:rsid w:val="00A4139D"/>
    <w:rsid w:val="00A44226"/>
    <w:rsid w:val="00A45DA5"/>
    <w:rsid w:val="00A50A90"/>
    <w:rsid w:val="00A60001"/>
    <w:rsid w:val="00A71013"/>
    <w:rsid w:val="00A7717D"/>
    <w:rsid w:val="00A86A37"/>
    <w:rsid w:val="00AB300E"/>
    <w:rsid w:val="00AB71B6"/>
    <w:rsid w:val="00AC30FA"/>
    <w:rsid w:val="00AC4DE5"/>
    <w:rsid w:val="00AC7268"/>
    <w:rsid w:val="00AC7511"/>
    <w:rsid w:val="00AD18AD"/>
    <w:rsid w:val="00AE2450"/>
    <w:rsid w:val="00AE406F"/>
    <w:rsid w:val="00AF2FD9"/>
    <w:rsid w:val="00AF3209"/>
    <w:rsid w:val="00B0793D"/>
    <w:rsid w:val="00B16115"/>
    <w:rsid w:val="00B23037"/>
    <w:rsid w:val="00B31BD8"/>
    <w:rsid w:val="00B3630F"/>
    <w:rsid w:val="00B4055F"/>
    <w:rsid w:val="00B40E29"/>
    <w:rsid w:val="00B4197F"/>
    <w:rsid w:val="00B63586"/>
    <w:rsid w:val="00B644BA"/>
    <w:rsid w:val="00B6607C"/>
    <w:rsid w:val="00B67CBB"/>
    <w:rsid w:val="00B67EAB"/>
    <w:rsid w:val="00B97AFE"/>
    <w:rsid w:val="00BA28AD"/>
    <w:rsid w:val="00BB304C"/>
    <w:rsid w:val="00BC4EE7"/>
    <w:rsid w:val="00BD153D"/>
    <w:rsid w:val="00BD6E89"/>
    <w:rsid w:val="00BE5ACB"/>
    <w:rsid w:val="00BE7931"/>
    <w:rsid w:val="00BF50BC"/>
    <w:rsid w:val="00C074B7"/>
    <w:rsid w:val="00C265F9"/>
    <w:rsid w:val="00C26B96"/>
    <w:rsid w:val="00C635BE"/>
    <w:rsid w:val="00C63DAA"/>
    <w:rsid w:val="00C660FD"/>
    <w:rsid w:val="00CA0EEC"/>
    <w:rsid w:val="00CA62E3"/>
    <w:rsid w:val="00CA6A26"/>
    <w:rsid w:val="00CA78C0"/>
    <w:rsid w:val="00CC5516"/>
    <w:rsid w:val="00CD4CDD"/>
    <w:rsid w:val="00CF0FD7"/>
    <w:rsid w:val="00D077A4"/>
    <w:rsid w:val="00D127DF"/>
    <w:rsid w:val="00D22ECE"/>
    <w:rsid w:val="00D47BAE"/>
    <w:rsid w:val="00D57318"/>
    <w:rsid w:val="00D60FAF"/>
    <w:rsid w:val="00D62718"/>
    <w:rsid w:val="00D639D0"/>
    <w:rsid w:val="00D7236A"/>
    <w:rsid w:val="00D750F3"/>
    <w:rsid w:val="00D770EA"/>
    <w:rsid w:val="00D84629"/>
    <w:rsid w:val="00D95B1D"/>
    <w:rsid w:val="00DB3B81"/>
    <w:rsid w:val="00DB3FE4"/>
    <w:rsid w:val="00DB59FB"/>
    <w:rsid w:val="00DC1130"/>
    <w:rsid w:val="00DD2829"/>
    <w:rsid w:val="00DD2E1F"/>
    <w:rsid w:val="00DF0364"/>
    <w:rsid w:val="00DF55C7"/>
    <w:rsid w:val="00DF7B8E"/>
    <w:rsid w:val="00E05278"/>
    <w:rsid w:val="00E201A4"/>
    <w:rsid w:val="00E227BB"/>
    <w:rsid w:val="00E2585C"/>
    <w:rsid w:val="00E542ED"/>
    <w:rsid w:val="00E67C66"/>
    <w:rsid w:val="00E73A3F"/>
    <w:rsid w:val="00E8368F"/>
    <w:rsid w:val="00E96B46"/>
    <w:rsid w:val="00EA6904"/>
    <w:rsid w:val="00EB3313"/>
    <w:rsid w:val="00EE0A34"/>
    <w:rsid w:val="00F02F64"/>
    <w:rsid w:val="00F0362E"/>
    <w:rsid w:val="00F05CCA"/>
    <w:rsid w:val="00F16424"/>
    <w:rsid w:val="00F24F8F"/>
    <w:rsid w:val="00F25A31"/>
    <w:rsid w:val="00F347E7"/>
    <w:rsid w:val="00F3715C"/>
    <w:rsid w:val="00F407D7"/>
    <w:rsid w:val="00F61A49"/>
    <w:rsid w:val="00F675D1"/>
    <w:rsid w:val="00F7787B"/>
    <w:rsid w:val="00F847E2"/>
    <w:rsid w:val="00FB133B"/>
    <w:rsid w:val="00FB377F"/>
    <w:rsid w:val="00FB77E8"/>
    <w:rsid w:val="00FD0A67"/>
    <w:rsid w:val="00FF5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</o:regrouptable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1" w:firstLine="709"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ind w:right="-1"/>
      <w:jc w:val="both"/>
      <w:outlineLvl w:val="1"/>
    </w:pPr>
    <w:rPr>
      <w:sz w:val="24"/>
    </w:rPr>
  </w:style>
  <w:style w:type="paragraph" w:styleId="6">
    <w:name w:val="heading 6"/>
    <w:basedOn w:val="a"/>
    <w:next w:val="a"/>
    <w:qFormat/>
    <w:rsid w:val="0022023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widowControl w:val="0"/>
      <w:spacing w:line="360" w:lineRule="exact"/>
      <w:jc w:val="center"/>
    </w:pPr>
    <w:rPr>
      <w:b/>
      <w:snapToGrid w:val="0"/>
      <w:sz w:val="32"/>
    </w:rPr>
  </w:style>
  <w:style w:type="paragraph" w:styleId="a4">
    <w:name w:val="Body Text"/>
    <w:basedOn w:val="a"/>
    <w:link w:val="a5"/>
    <w:pPr>
      <w:ind w:right="3117"/>
    </w:pPr>
    <w:rPr>
      <w:rFonts w:ascii="Courier New" w:hAnsi="Courier New"/>
      <w:sz w:val="26"/>
    </w:rPr>
  </w:style>
  <w:style w:type="paragraph" w:styleId="a6">
    <w:name w:val="Body Text Indent"/>
    <w:basedOn w:val="a"/>
    <w:link w:val="a7"/>
    <w:pPr>
      <w:ind w:right="-1"/>
      <w:jc w:val="both"/>
    </w:pPr>
    <w:rPr>
      <w:sz w:val="26"/>
    </w:rPr>
  </w:style>
  <w:style w:type="paragraph" w:styleId="a8">
    <w:name w:val="footer"/>
    <w:basedOn w:val="a"/>
    <w:pPr>
      <w:tabs>
        <w:tab w:val="center" w:pos="4153"/>
        <w:tab w:val="right" w:pos="8306"/>
      </w:tabs>
    </w:pPr>
  </w:style>
  <w:style w:type="character" w:styleId="a9">
    <w:name w:val="page number"/>
    <w:basedOn w:val="a0"/>
  </w:style>
  <w:style w:type="paragraph" w:styleId="aa">
    <w:name w:val="header"/>
    <w:basedOn w:val="a"/>
    <w:link w:val="ab"/>
    <w:pPr>
      <w:tabs>
        <w:tab w:val="center" w:pos="4153"/>
        <w:tab w:val="right" w:pos="8306"/>
      </w:tabs>
    </w:pPr>
  </w:style>
  <w:style w:type="paragraph" w:styleId="3">
    <w:name w:val="Body Text 3"/>
    <w:basedOn w:val="a"/>
    <w:rsid w:val="00F0362E"/>
    <w:pPr>
      <w:spacing w:after="120"/>
    </w:pPr>
    <w:rPr>
      <w:sz w:val="16"/>
      <w:szCs w:val="16"/>
    </w:rPr>
  </w:style>
  <w:style w:type="paragraph" w:customStyle="1" w:styleId="ConsPlusNonformat">
    <w:name w:val="ConsPlusNonformat"/>
    <w:rsid w:val="00F0362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uiPriority w:val="99"/>
    <w:rsid w:val="00366E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9379BE"/>
    <w:pPr>
      <w:spacing w:after="120" w:line="480" w:lineRule="auto"/>
      <w:ind w:left="283"/>
    </w:pPr>
  </w:style>
  <w:style w:type="paragraph" w:customStyle="1" w:styleId="ConsNormal">
    <w:name w:val="ConsNormal"/>
    <w:rsid w:val="00B23037"/>
    <w:pPr>
      <w:snapToGrid w:val="0"/>
      <w:ind w:firstLine="720"/>
    </w:pPr>
    <w:rPr>
      <w:rFonts w:ascii="Consultant" w:hAnsi="Consultant"/>
    </w:rPr>
  </w:style>
  <w:style w:type="paragraph" w:customStyle="1" w:styleId="ConsNonformat">
    <w:name w:val="ConsNonformat"/>
    <w:rsid w:val="00B23037"/>
    <w:pPr>
      <w:snapToGrid w:val="0"/>
    </w:pPr>
    <w:rPr>
      <w:rFonts w:ascii="Consultant" w:hAnsi="Consultant"/>
      <w:sz w:val="16"/>
    </w:rPr>
  </w:style>
  <w:style w:type="paragraph" w:customStyle="1" w:styleId="ConsTitle">
    <w:name w:val="ConsTitle"/>
    <w:rsid w:val="00B23037"/>
    <w:pPr>
      <w:snapToGrid w:val="0"/>
    </w:pPr>
    <w:rPr>
      <w:rFonts w:ascii="Arial" w:hAnsi="Arial"/>
      <w:b/>
      <w:sz w:val="14"/>
    </w:rPr>
  </w:style>
  <w:style w:type="paragraph" w:styleId="30">
    <w:name w:val="Body Text Indent 3"/>
    <w:basedOn w:val="a"/>
    <w:rsid w:val="00D127DF"/>
    <w:pPr>
      <w:spacing w:after="120"/>
      <w:ind w:left="283"/>
    </w:pPr>
    <w:rPr>
      <w:sz w:val="16"/>
      <w:szCs w:val="16"/>
    </w:rPr>
  </w:style>
  <w:style w:type="paragraph" w:customStyle="1" w:styleId="ac">
    <w:name w:val="Стиль"/>
    <w:rsid w:val="007A6499"/>
    <w:pPr>
      <w:autoSpaceDE w:val="0"/>
      <w:autoSpaceDN w:val="0"/>
    </w:pPr>
  </w:style>
  <w:style w:type="paragraph" w:customStyle="1" w:styleId="ConsPlusTitle">
    <w:name w:val="ConsPlusTitle"/>
    <w:uiPriority w:val="99"/>
    <w:rsid w:val="00A07FE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d">
    <w:name w:val="Balloon Text"/>
    <w:basedOn w:val="a"/>
    <w:semiHidden/>
    <w:rsid w:val="00370085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A45DA5"/>
    <w:rPr>
      <w:color w:val="0000FF"/>
      <w:u w:val="single"/>
    </w:rPr>
  </w:style>
  <w:style w:type="character" w:customStyle="1" w:styleId="a7">
    <w:name w:val="Основной текст с отступом Знак"/>
    <w:basedOn w:val="a0"/>
    <w:link w:val="a6"/>
    <w:rsid w:val="00DB3FE4"/>
    <w:rPr>
      <w:sz w:val="26"/>
    </w:rPr>
  </w:style>
  <w:style w:type="character" w:customStyle="1" w:styleId="a5">
    <w:name w:val="Основной текст Знак"/>
    <w:basedOn w:val="a0"/>
    <w:link w:val="a4"/>
    <w:rsid w:val="00DB3FE4"/>
    <w:rPr>
      <w:rFonts w:ascii="Courier New" w:hAnsi="Courier New"/>
      <w:sz w:val="26"/>
    </w:rPr>
  </w:style>
  <w:style w:type="numbering" w:customStyle="1" w:styleId="10">
    <w:name w:val="Нет списка1"/>
    <w:next w:val="a2"/>
    <w:uiPriority w:val="99"/>
    <w:semiHidden/>
    <w:unhideWhenUsed/>
    <w:rsid w:val="009E1FC0"/>
  </w:style>
  <w:style w:type="character" w:customStyle="1" w:styleId="ab">
    <w:name w:val="Верхний колонтитул Знак"/>
    <w:basedOn w:val="a0"/>
    <w:link w:val="aa"/>
    <w:rsid w:val="009E1FC0"/>
  </w:style>
  <w:style w:type="paragraph" w:customStyle="1" w:styleId="ConsPlusCell">
    <w:name w:val="ConsPlusCell"/>
    <w:uiPriority w:val="99"/>
    <w:rsid w:val="001238E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97D8E"/>
    <w:rPr>
      <w:rFonts w:ascii="Arial" w:hAnsi="Arial" w:cs="Arial"/>
    </w:rPr>
  </w:style>
  <w:style w:type="paragraph" w:styleId="af">
    <w:name w:val="List Paragraph"/>
    <w:basedOn w:val="a"/>
    <w:uiPriority w:val="34"/>
    <w:qFormat/>
    <w:rsid w:val="00897D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Body Text First Indent 2"/>
    <w:basedOn w:val="a6"/>
    <w:link w:val="22"/>
    <w:rsid w:val="0003776A"/>
    <w:pPr>
      <w:ind w:left="360" w:right="0" w:firstLine="360"/>
      <w:jc w:val="left"/>
    </w:pPr>
    <w:rPr>
      <w:sz w:val="20"/>
    </w:rPr>
  </w:style>
  <w:style w:type="character" w:customStyle="1" w:styleId="22">
    <w:name w:val="Красная строка 2 Знак"/>
    <w:basedOn w:val="a7"/>
    <w:link w:val="21"/>
    <w:rsid w:val="0003776A"/>
    <w:rPr>
      <w:sz w:val="26"/>
    </w:rPr>
  </w:style>
  <w:style w:type="paragraph" w:styleId="af0">
    <w:name w:val="Plain Text"/>
    <w:basedOn w:val="a"/>
    <w:link w:val="af1"/>
    <w:uiPriority w:val="99"/>
    <w:rsid w:val="0003776A"/>
    <w:rPr>
      <w:rFonts w:ascii="Courier New" w:eastAsia="SimSun" w:hAnsi="Courier New" w:cs="Courier New"/>
      <w:lang w:eastAsia="zh-CN"/>
    </w:rPr>
  </w:style>
  <w:style w:type="character" w:customStyle="1" w:styleId="af1">
    <w:name w:val="Текст Знак"/>
    <w:basedOn w:val="a0"/>
    <w:link w:val="af0"/>
    <w:uiPriority w:val="99"/>
    <w:rsid w:val="0003776A"/>
    <w:rPr>
      <w:rFonts w:ascii="Courier New" w:eastAsia="SimSun" w:hAnsi="Courier New" w:cs="Courier New"/>
      <w:lang w:eastAsia="zh-CN"/>
    </w:rPr>
  </w:style>
  <w:style w:type="paragraph" w:customStyle="1" w:styleId="af2">
    <w:name w:val="Нормальный"/>
    <w:uiPriority w:val="99"/>
    <w:rsid w:val="0003776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istParagraph1">
    <w:name w:val="List Paragraph1"/>
    <w:basedOn w:val="a"/>
    <w:uiPriority w:val="99"/>
    <w:rsid w:val="0003776A"/>
    <w:pPr>
      <w:autoSpaceDE w:val="0"/>
      <w:autoSpaceDN w:val="0"/>
      <w:adjustRightInd w:val="0"/>
      <w:ind w:left="720"/>
    </w:pPr>
    <w:rPr>
      <w:rFonts w:ascii="Calibri" w:eastAsia="Calibri" w:hAnsi="Calibri"/>
      <w:sz w:val="28"/>
      <w:szCs w:val="28"/>
    </w:rPr>
  </w:style>
  <w:style w:type="paragraph" w:customStyle="1" w:styleId="af3">
    <w:name w:val="Знак Знак Знак Знак Знак Знак Знак Знак Знак Знак"/>
    <w:basedOn w:val="a"/>
    <w:autoRedefine/>
    <w:rsid w:val="00F407D7"/>
    <w:pPr>
      <w:tabs>
        <w:tab w:val="left" w:pos="2160"/>
      </w:tabs>
      <w:spacing w:before="120" w:line="240" w:lineRule="exact"/>
      <w:jc w:val="both"/>
    </w:pPr>
    <w:rPr>
      <w:noProof/>
      <w:sz w:val="24"/>
      <w:szCs w:val="24"/>
      <w:lang w:val="en-US"/>
    </w:rPr>
  </w:style>
  <w:style w:type="character" w:customStyle="1" w:styleId="11">
    <w:name w:val="Основной текст Знак1"/>
    <w:rsid w:val="00F407D7"/>
    <w:rPr>
      <w:rFonts w:ascii="Courier New" w:hAnsi="Courier New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1" w:firstLine="709"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ind w:right="-1"/>
      <w:jc w:val="both"/>
      <w:outlineLvl w:val="1"/>
    </w:pPr>
    <w:rPr>
      <w:sz w:val="24"/>
    </w:rPr>
  </w:style>
  <w:style w:type="paragraph" w:styleId="6">
    <w:name w:val="heading 6"/>
    <w:basedOn w:val="a"/>
    <w:next w:val="a"/>
    <w:qFormat/>
    <w:rsid w:val="0022023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widowControl w:val="0"/>
      <w:spacing w:line="360" w:lineRule="exact"/>
      <w:jc w:val="center"/>
    </w:pPr>
    <w:rPr>
      <w:b/>
      <w:snapToGrid w:val="0"/>
      <w:sz w:val="32"/>
    </w:rPr>
  </w:style>
  <w:style w:type="paragraph" w:styleId="a4">
    <w:name w:val="Body Text"/>
    <w:basedOn w:val="a"/>
    <w:link w:val="a5"/>
    <w:pPr>
      <w:ind w:right="3117"/>
    </w:pPr>
    <w:rPr>
      <w:rFonts w:ascii="Courier New" w:hAnsi="Courier New"/>
      <w:sz w:val="26"/>
    </w:rPr>
  </w:style>
  <w:style w:type="paragraph" w:styleId="a6">
    <w:name w:val="Body Text Indent"/>
    <w:basedOn w:val="a"/>
    <w:link w:val="a7"/>
    <w:pPr>
      <w:ind w:right="-1"/>
      <w:jc w:val="both"/>
    </w:pPr>
    <w:rPr>
      <w:sz w:val="26"/>
    </w:rPr>
  </w:style>
  <w:style w:type="paragraph" w:styleId="a8">
    <w:name w:val="footer"/>
    <w:basedOn w:val="a"/>
    <w:pPr>
      <w:tabs>
        <w:tab w:val="center" w:pos="4153"/>
        <w:tab w:val="right" w:pos="8306"/>
      </w:tabs>
    </w:pPr>
  </w:style>
  <w:style w:type="character" w:styleId="a9">
    <w:name w:val="page number"/>
    <w:basedOn w:val="a0"/>
  </w:style>
  <w:style w:type="paragraph" w:styleId="aa">
    <w:name w:val="header"/>
    <w:basedOn w:val="a"/>
    <w:link w:val="ab"/>
    <w:pPr>
      <w:tabs>
        <w:tab w:val="center" w:pos="4153"/>
        <w:tab w:val="right" w:pos="8306"/>
      </w:tabs>
    </w:pPr>
  </w:style>
  <w:style w:type="paragraph" w:styleId="3">
    <w:name w:val="Body Text 3"/>
    <w:basedOn w:val="a"/>
    <w:rsid w:val="00F0362E"/>
    <w:pPr>
      <w:spacing w:after="120"/>
    </w:pPr>
    <w:rPr>
      <w:sz w:val="16"/>
      <w:szCs w:val="16"/>
    </w:rPr>
  </w:style>
  <w:style w:type="paragraph" w:customStyle="1" w:styleId="ConsPlusNonformat">
    <w:name w:val="ConsPlusNonformat"/>
    <w:rsid w:val="00F0362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uiPriority w:val="99"/>
    <w:rsid w:val="00366E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9379BE"/>
    <w:pPr>
      <w:spacing w:after="120" w:line="480" w:lineRule="auto"/>
      <w:ind w:left="283"/>
    </w:pPr>
  </w:style>
  <w:style w:type="paragraph" w:customStyle="1" w:styleId="ConsNormal">
    <w:name w:val="ConsNormal"/>
    <w:rsid w:val="00B23037"/>
    <w:pPr>
      <w:snapToGrid w:val="0"/>
      <w:ind w:firstLine="720"/>
    </w:pPr>
    <w:rPr>
      <w:rFonts w:ascii="Consultant" w:hAnsi="Consultant"/>
    </w:rPr>
  </w:style>
  <w:style w:type="paragraph" w:customStyle="1" w:styleId="ConsNonformat">
    <w:name w:val="ConsNonformat"/>
    <w:rsid w:val="00B23037"/>
    <w:pPr>
      <w:snapToGrid w:val="0"/>
    </w:pPr>
    <w:rPr>
      <w:rFonts w:ascii="Consultant" w:hAnsi="Consultant"/>
      <w:sz w:val="16"/>
    </w:rPr>
  </w:style>
  <w:style w:type="paragraph" w:customStyle="1" w:styleId="ConsTitle">
    <w:name w:val="ConsTitle"/>
    <w:rsid w:val="00B23037"/>
    <w:pPr>
      <w:snapToGrid w:val="0"/>
    </w:pPr>
    <w:rPr>
      <w:rFonts w:ascii="Arial" w:hAnsi="Arial"/>
      <w:b/>
      <w:sz w:val="14"/>
    </w:rPr>
  </w:style>
  <w:style w:type="paragraph" w:styleId="30">
    <w:name w:val="Body Text Indent 3"/>
    <w:basedOn w:val="a"/>
    <w:rsid w:val="00D127DF"/>
    <w:pPr>
      <w:spacing w:after="120"/>
      <w:ind w:left="283"/>
    </w:pPr>
    <w:rPr>
      <w:sz w:val="16"/>
      <w:szCs w:val="16"/>
    </w:rPr>
  </w:style>
  <w:style w:type="paragraph" w:customStyle="1" w:styleId="ac">
    <w:name w:val="Стиль"/>
    <w:rsid w:val="007A6499"/>
    <w:pPr>
      <w:autoSpaceDE w:val="0"/>
      <w:autoSpaceDN w:val="0"/>
    </w:pPr>
  </w:style>
  <w:style w:type="paragraph" w:customStyle="1" w:styleId="ConsPlusTitle">
    <w:name w:val="ConsPlusTitle"/>
    <w:uiPriority w:val="99"/>
    <w:rsid w:val="00A07FE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d">
    <w:name w:val="Balloon Text"/>
    <w:basedOn w:val="a"/>
    <w:semiHidden/>
    <w:rsid w:val="00370085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A45DA5"/>
    <w:rPr>
      <w:color w:val="0000FF"/>
      <w:u w:val="single"/>
    </w:rPr>
  </w:style>
  <w:style w:type="character" w:customStyle="1" w:styleId="a7">
    <w:name w:val="Основной текст с отступом Знак"/>
    <w:basedOn w:val="a0"/>
    <w:link w:val="a6"/>
    <w:rsid w:val="00DB3FE4"/>
    <w:rPr>
      <w:sz w:val="26"/>
    </w:rPr>
  </w:style>
  <w:style w:type="character" w:customStyle="1" w:styleId="a5">
    <w:name w:val="Основной текст Знак"/>
    <w:basedOn w:val="a0"/>
    <w:link w:val="a4"/>
    <w:rsid w:val="00DB3FE4"/>
    <w:rPr>
      <w:rFonts w:ascii="Courier New" w:hAnsi="Courier New"/>
      <w:sz w:val="26"/>
    </w:rPr>
  </w:style>
  <w:style w:type="numbering" w:customStyle="1" w:styleId="10">
    <w:name w:val="Нет списка1"/>
    <w:next w:val="a2"/>
    <w:uiPriority w:val="99"/>
    <w:semiHidden/>
    <w:unhideWhenUsed/>
    <w:rsid w:val="009E1FC0"/>
  </w:style>
  <w:style w:type="character" w:customStyle="1" w:styleId="ab">
    <w:name w:val="Верхний колонтитул Знак"/>
    <w:basedOn w:val="a0"/>
    <w:link w:val="aa"/>
    <w:rsid w:val="009E1FC0"/>
  </w:style>
  <w:style w:type="paragraph" w:customStyle="1" w:styleId="ConsPlusCell">
    <w:name w:val="ConsPlusCell"/>
    <w:uiPriority w:val="99"/>
    <w:rsid w:val="001238E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97D8E"/>
    <w:rPr>
      <w:rFonts w:ascii="Arial" w:hAnsi="Arial" w:cs="Arial"/>
    </w:rPr>
  </w:style>
  <w:style w:type="paragraph" w:styleId="af">
    <w:name w:val="List Paragraph"/>
    <w:basedOn w:val="a"/>
    <w:uiPriority w:val="34"/>
    <w:qFormat/>
    <w:rsid w:val="00897D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Body Text First Indent 2"/>
    <w:basedOn w:val="a6"/>
    <w:link w:val="22"/>
    <w:rsid w:val="0003776A"/>
    <w:pPr>
      <w:ind w:left="360" w:right="0" w:firstLine="360"/>
      <w:jc w:val="left"/>
    </w:pPr>
    <w:rPr>
      <w:sz w:val="20"/>
    </w:rPr>
  </w:style>
  <w:style w:type="character" w:customStyle="1" w:styleId="22">
    <w:name w:val="Красная строка 2 Знак"/>
    <w:basedOn w:val="a7"/>
    <w:link w:val="21"/>
    <w:rsid w:val="0003776A"/>
    <w:rPr>
      <w:sz w:val="26"/>
    </w:rPr>
  </w:style>
  <w:style w:type="paragraph" w:styleId="af0">
    <w:name w:val="Plain Text"/>
    <w:basedOn w:val="a"/>
    <w:link w:val="af1"/>
    <w:uiPriority w:val="99"/>
    <w:rsid w:val="0003776A"/>
    <w:rPr>
      <w:rFonts w:ascii="Courier New" w:eastAsia="SimSun" w:hAnsi="Courier New" w:cs="Courier New"/>
      <w:lang w:eastAsia="zh-CN"/>
    </w:rPr>
  </w:style>
  <w:style w:type="character" w:customStyle="1" w:styleId="af1">
    <w:name w:val="Текст Знак"/>
    <w:basedOn w:val="a0"/>
    <w:link w:val="af0"/>
    <w:uiPriority w:val="99"/>
    <w:rsid w:val="0003776A"/>
    <w:rPr>
      <w:rFonts w:ascii="Courier New" w:eastAsia="SimSun" w:hAnsi="Courier New" w:cs="Courier New"/>
      <w:lang w:eastAsia="zh-CN"/>
    </w:rPr>
  </w:style>
  <w:style w:type="paragraph" w:customStyle="1" w:styleId="af2">
    <w:name w:val="Нормальный"/>
    <w:uiPriority w:val="99"/>
    <w:rsid w:val="0003776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istParagraph1">
    <w:name w:val="List Paragraph1"/>
    <w:basedOn w:val="a"/>
    <w:uiPriority w:val="99"/>
    <w:rsid w:val="0003776A"/>
    <w:pPr>
      <w:autoSpaceDE w:val="0"/>
      <w:autoSpaceDN w:val="0"/>
      <w:adjustRightInd w:val="0"/>
      <w:ind w:left="720"/>
    </w:pPr>
    <w:rPr>
      <w:rFonts w:ascii="Calibri" w:eastAsia="Calibri" w:hAnsi="Calibri"/>
      <w:sz w:val="28"/>
      <w:szCs w:val="28"/>
    </w:rPr>
  </w:style>
  <w:style w:type="paragraph" w:customStyle="1" w:styleId="af3">
    <w:name w:val="Знак Знак Знак Знак Знак Знак Знак Знак Знак Знак"/>
    <w:basedOn w:val="a"/>
    <w:autoRedefine/>
    <w:rsid w:val="00F407D7"/>
    <w:pPr>
      <w:tabs>
        <w:tab w:val="left" w:pos="2160"/>
      </w:tabs>
      <w:spacing w:before="120" w:line="240" w:lineRule="exact"/>
      <w:jc w:val="both"/>
    </w:pPr>
    <w:rPr>
      <w:noProof/>
      <w:sz w:val="24"/>
      <w:szCs w:val="24"/>
      <w:lang w:val="en-US"/>
    </w:rPr>
  </w:style>
  <w:style w:type="character" w:customStyle="1" w:styleId="11">
    <w:name w:val="Основной текст Знак1"/>
    <w:rsid w:val="00F407D7"/>
    <w:rPr>
      <w:rFonts w:ascii="Courier New" w:hAnsi="Courier New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1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consultantplus://offline/ref=584629AA6B41D346104CEE52EF2C551E195FE2AAF2FAE2769E327D2E3FCAF754B951E1F1B516B57C846307G7u5J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0.w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450</Words>
  <Characters>3271</Characters>
  <Application>Microsoft Office Word</Application>
  <DocSecurity>8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 Перми</Company>
  <LinksUpToDate>false</LinksUpToDate>
  <CharactersWithSpaces>3714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Епифанова Лариса Сергеевна</cp:lastModifiedBy>
  <cp:revision>20</cp:revision>
  <cp:lastPrinted>2014-09-02T10:17:00Z</cp:lastPrinted>
  <dcterms:created xsi:type="dcterms:W3CDTF">2014-08-22T07:20:00Z</dcterms:created>
  <dcterms:modified xsi:type="dcterms:W3CDTF">2014-09-02T10:18:00Z</dcterms:modified>
</cp:coreProperties>
</file>